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0E" w:rsidRPr="008B7242" w:rsidRDefault="0025790E" w:rsidP="0025790E">
      <w:pPr>
        <w:pStyle w:val="2"/>
        <w:spacing w:before="0" w:after="0"/>
        <w:jc w:val="center"/>
        <w:rPr>
          <w:rFonts w:ascii="TimesNewRomanPS-BoldMT" w:hAnsi="TimesNewRomanPS-BoldMT" w:cs="TimesNewRomanPS-BoldMT"/>
          <w:bCs w:val="0"/>
          <w:i w:val="0"/>
          <w:sz w:val="30"/>
          <w:szCs w:val="30"/>
        </w:rPr>
      </w:pPr>
      <w:r w:rsidRPr="008B7242">
        <w:rPr>
          <w:rFonts w:ascii="TimesNewRomanPS-BoldMT" w:hAnsi="TimesNewRomanPS-BoldMT" w:cs="TimesNewRomanPS-BoldMT"/>
          <w:bCs w:val="0"/>
          <w:i w:val="0"/>
          <w:sz w:val="30"/>
          <w:szCs w:val="30"/>
        </w:rPr>
        <w:t xml:space="preserve">Семинар по аэромеханике ЦАГИ – ИТПМ СО РАН – </w:t>
      </w:r>
      <w:proofErr w:type="spellStart"/>
      <w:r w:rsidRPr="008B7242">
        <w:rPr>
          <w:rFonts w:ascii="TimesNewRomanPS-BoldMT" w:hAnsi="TimesNewRomanPS-BoldMT" w:cs="TimesNewRomanPS-BoldMT"/>
          <w:bCs w:val="0"/>
          <w:i w:val="0"/>
          <w:sz w:val="30"/>
          <w:szCs w:val="30"/>
        </w:rPr>
        <w:t>СПбПУ-НИИМ</w:t>
      </w:r>
      <w:proofErr w:type="spellEnd"/>
      <w:r w:rsidRPr="008B7242">
        <w:rPr>
          <w:rFonts w:ascii="TimesNewRomanPS-BoldMT" w:hAnsi="TimesNewRomanPS-BoldMT" w:cs="TimesNewRomanPS-BoldMT"/>
          <w:bCs w:val="0"/>
          <w:i w:val="0"/>
          <w:sz w:val="30"/>
          <w:szCs w:val="30"/>
        </w:rPr>
        <w:t xml:space="preserve"> МГУ</w:t>
      </w:r>
    </w:p>
    <w:p w:rsidR="0025790E" w:rsidRPr="008B7242" w:rsidRDefault="0025790E" w:rsidP="00287A44">
      <w:pPr>
        <w:pStyle w:val="2"/>
        <w:spacing w:before="0" w:after="0"/>
        <w:ind w:left="0" w:firstLine="0"/>
        <w:jc w:val="center"/>
        <w:rPr>
          <w:b w:val="0"/>
          <w:i w:val="0"/>
          <w:iCs w:val="0"/>
          <w:sz w:val="36"/>
          <w:szCs w:val="36"/>
        </w:rPr>
      </w:pPr>
      <w:r w:rsidRPr="008B7242">
        <w:rPr>
          <w:i w:val="0"/>
          <w:sz w:val="36"/>
          <w:szCs w:val="36"/>
        </w:rPr>
        <w:t>СОЗДАНИЕ ЛАМИНАРНЫХ ЗАТОПЛЕННЫХ СТРУЙ И ИССЛЕДОВАНИЕ РАЗВИТИЯ ВОЗМУЩЕНИЙ В НИХ</w:t>
      </w:r>
    </w:p>
    <w:p w:rsidR="00287A44" w:rsidRPr="008B7242" w:rsidRDefault="00287A44" w:rsidP="0025790E">
      <w:pPr>
        <w:pStyle w:val="2"/>
        <w:spacing w:before="0" w:after="0"/>
        <w:jc w:val="center"/>
        <w:rPr>
          <w:i w:val="0"/>
          <w:iCs w:val="0"/>
          <w:sz w:val="32"/>
          <w:szCs w:val="32"/>
        </w:rPr>
      </w:pPr>
      <w:r w:rsidRPr="00287A44">
        <w:rPr>
          <w:iCs w:val="0"/>
          <w:sz w:val="32"/>
          <w:szCs w:val="32"/>
        </w:rPr>
        <w:t xml:space="preserve">Веденеев Василий Владимирович </w:t>
      </w:r>
      <w:r w:rsidRPr="00287A44">
        <w:rPr>
          <w:i w:val="0"/>
          <w:iCs w:val="0"/>
          <w:sz w:val="32"/>
          <w:szCs w:val="32"/>
        </w:rPr>
        <w:t>(НИИМ МГУ)</w:t>
      </w:r>
    </w:p>
    <w:p w:rsidR="008B7242" w:rsidRPr="008B7242" w:rsidRDefault="00287A44" w:rsidP="008B7242">
      <w:pPr>
        <w:pStyle w:val="2"/>
        <w:spacing w:before="0" w:after="0"/>
        <w:jc w:val="center"/>
        <w:rPr>
          <w:i w:val="0"/>
          <w:iCs w:val="0"/>
          <w:sz w:val="32"/>
          <w:szCs w:val="32"/>
        </w:rPr>
      </w:pPr>
      <w:proofErr w:type="spellStart"/>
      <w:r>
        <w:rPr>
          <w:iCs w:val="0"/>
          <w:sz w:val="32"/>
          <w:szCs w:val="32"/>
        </w:rPr>
        <w:t>Зайко</w:t>
      </w:r>
      <w:proofErr w:type="spellEnd"/>
      <w:r>
        <w:rPr>
          <w:iCs w:val="0"/>
          <w:sz w:val="32"/>
          <w:szCs w:val="32"/>
        </w:rPr>
        <w:t xml:space="preserve"> Юлия Сергеевна </w:t>
      </w:r>
      <w:r w:rsidRPr="00287A44">
        <w:rPr>
          <w:i w:val="0"/>
          <w:iCs w:val="0"/>
          <w:sz w:val="32"/>
          <w:szCs w:val="32"/>
        </w:rPr>
        <w:t>(НИИМ МГУ)</w:t>
      </w:r>
    </w:p>
    <w:p w:rsidR="008B7242" w:rsidRPr="008B7242" w:rsidRDefault="008B7242" w:rsidP="008B7242">
      <w:pPr>
        <w:pStyle w:val="2"/>
        <w:spacing w:before="0" w:after="0"/>
        <w:jc w:val="center"/>
        <w:rPr>
          <w:i w:val="0"/>
          <w:iCs w:val="0"/>
          <w:sz w:val="32"/>
          <w:szCs w:val="32"/>
          <w:u w:val="single"/>
        </w:rPr>
      </w:pPr>
      <w:proofErr w:type="spellStart"/>
      <w:r w:rsidRPr="008B7242">
        <w:rPr>
          <w:iCs w:val="0"/>
          <w:sz w:val="32"/>
          <w:szCs w:val="32"/>
          <w:u w:val="single"/>
        </w:rPr>
        <w:t>Решмин</w:t>
      </w:r>
      <w:proofErr w:type="spellEnd"/>
      <w:r w:rsidRPr="008B7242">
        <w:rPr>
          <w:iCs w:val="0"/>
          <w:sz w:val="32"/>
          <w:szCs w:val="32"/>
          <w:u w:val="single"/>
        </w:rPr>
        <w:t xml:space="preserve"> Александр Иванович </w:t>
      </w:r>
      <w:r w:rsidRPr="008B7242">
        <w:rPr>
          <w:i w:val="0"/>
          <w:iCs w:val="0"/>
          <w:sz w:val="32"/>
          <w:szCs w:val="32"/>
          <w:u w:val="single"/>
        </w:rPr>
        <w:t>(НИИМ МГУ)</w:t>
      </w:r>
    </w:p>
    <w:p w:rsidR="0025790E" w:rsidRPr="007F629F" w:rsidRDefault="0016393C" w:rsidP="0025790E">
      <w:pPr>
        <w:jc w:val="center"/>
        <w:rPr>
          <w:b/>
          <w:sz w:val="32"/>
          <w:szCs w:val="32"/>
        </w:rPr>
      </w:pPr>
      <w:hyperlink r:id="rId4" w:history="1">
        <w:r w:rsidR="008B7242">
          <w:rPr>
            <w:rStyle w:val="af3"/>
            <w:b/>
            <w:sz w:val="32"/>
            <w:szCs w:val="32"/>
            <w:lang w:val="en-US"/>
          </w:rPr>
          <w:t>alexreshmin</w:t>
        </w:r>
        <w:r w:rsidR="0025790E" w:rsidRPr="00B2098B">
          <w:rPr>
            <w:rStyle w:val="af3"/>
            <w:b/>
            <w:sz w:val="32"/>
            <w:szCs w:val="32"/>
          </w:rPr>
          <w:t>@</w:t>
        </w:r>
        <w:r w:rsidR="008B7242">
          <w:rPr>
            <w:rStyle w:val="af3"/>
            <w:b/>
            <w:sz w:val="32"/>
            <w:szCs w:val="32"/>
            <w:lang w:val="en-US"/>
          </w:rPr>
          <w:t>rambler</w:t>
        </w:r>
        <w:r w:rsidR="0025790E" w:rsidRPr="00B2098B">
          <w:rPr>
            <w:rStyle w:val="af3"/>
            <w:b/>
            <w:sz w:val="32"/>
            <w:szCs w:val="32"/>
          </w:rPr>
          <w:t>.</w:t>
        </w:r>
        <w:r w:rsidR="0025790E" w:rsidRPr="00B2098B">
          <w:rPr>
            <w:rStyle w:val="af3"/>
            <w:b/>
            <w:sz w:val="32"/>
            <w:szCs w:val="32"/>
            <w:lang w:val="en-US"/>
          </w:rPr>
          <w:t>ru</w:t>
        </w:r>
      </w:hyperlink>
      <w:r w:rsidR="0025790E">
        <w:rPr>
          <w:b/>
          <w:sz w:val="32"/>
          <w:szCs w:val="32"/>
        </w:rPr>
        <w:tab/>
      </w:r>
      <w:r w:rsidR="0025790E">
        <w:rPr>
          <w:b/>
          <w:sz w:val="32"/>
          <w:szCs w:val="32"/>
        </w:rPr>
        <w:tab/>
        <w:t>201</w:t>
      </w:r>
      <w:r w:rsidR="008B7242" w:rsidRPr="00BD4BBE">
        <w:rPr>
          <w:b/>
          <w:sz w:val="32"/>
          <w:szCs w:val="32"/>
        </w:rPr>
        <w:t>8</w:t>
      </w:r>
      <w:r w:rsidR="0025790E">
        <w:rPr>
          <w:b/>
          <w:sz w:val="32"/>
          <w:szCs w:val="32"/>
        </w:rPr>
        <w:t>-1</w:t>
      </w:r>
      <w:r w:rsidR="00FE5694" w:rsidRPr="00BD4BBE">
        <w:rPr>
          <w:b/>
          <w:sz w:val="32"/>
          <w:szCs w:val="32"/>
        </w:rPr>
        <w:t>0</w:t>
      </w:r>
      <w:r w:rsidR="0025790E">
        <w:rPr>
          <w:b/>
          <w:sz w:val="32"/>
          <w:szCs w:val="32"/>
        </w:rPr>
        <w:t>-</w:t>
      </w:r>
      <w:r w:rsidR="00FE5694" w:rsidRPr="00BD4BBE">
        <w:rPr>
          <w:b/>
          <w:sz w:val="32"/>
          <w:szCs w:val="32"/>
        </w:rPr>
        <w:t>16</w:t>
      </w:r>
    </w:p>
    <w:p w:rsidR="0025790E" w:rsidRPr="00FE5694" w:rsidRDefault="0025790E" w:rsidP="0025790E">
      <w:pPr>
        <w:pStyle w:val="2"/>
        <w:numPr>
          <w:ilvl w:val="1"/>
          <w:numId w:val="0"/>
        </w:numPr>
        <w:spacing w:before="0" w:after="0"/>
        <w:jc w:val="center"/>
        <w:rPr>
          <w:i w:val="0"/>
          <w:iCs w:val="0"/>
          <w:sz w:val="30"/>
          <w:szCs w:val="30"/>
        </w:rPr>
      </w:pPr>
    </w:p>
    <w:p w:rsidR="00444EE3" w:rsidRPr="00F35682" w:rsidRDefault="002A1656" w:rsidP="004C3084">
      <w:pPr>
        <w:widowControl w:val="0"/>
        <w:spacing w:after="0"/>
        <w:ind w:left="0" w:firstLine="397"/>
        <w:jc w:val="both"/>
        <w:rPr>
          <w:b/>
          <w:bCs/>
          <w:iCs/>
          <w:sz w:val="32"/>
          <w:szCs w:val="32"/>
        </w:rPr>
      </w:pPr>
      <w:r>
        <w:rPr>
          <w:b/>
          <w:bCs/>
          <w:i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3074035</wp:posOffset>
            </wp:positionV>
            <wp:extent cx="1285875" cy="4587875"/>
            <wp:effectExtent l="19050" t="0" r="9525" b="0"/>
            <wp:wrapTight wrapText="bothSides">
              <wp:wrapPolygon edited="0">
                <wp:start x="-320" y="0"/>
                <wp:lineTo x="-320" y="21525"/>
                <wp:lineTo x="21760" y="21525"/>
                <wp:lineTo x="21760" y="0"/>
                <wp:lineTo x="-320" y="0"/>
              </wp:wrapPolygon>
            </wp:wrapTight>
            <wp:docPr id="1" name="Рисунок 1" descr="C:\Users\Alex\Desktop\Видео семинар 16 окт 2018 г\Je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Видео семинар 16 окт 2018 г\Jet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58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B04">
        <w:rPr>
          <w:b/>
          <w:bCs/>
          <w:iCs/>
          <w:sz w:val="32"/>
          <w:szCs w:val="32"/>
        </w:rPr>
        <w:t xml:space="preserve">Впервые созданы ламинарные струи диаметром более 0.1 м при числах </w:t>
      </w:r>
      <w:proofErr w:type="spellStart"/>
      <w:r w:rsidR="00BE6B04">
        <w:rPr>
          <w:b/>
          <w:bCs/>
          <w:iCs/>
          <w:sz w:val="32"/>
          <w:szCs w:val="32"/>
        </w:rPr>
        <w:t>Рейнольдса</w:t>
      </w:r>
      <w:proofErr w:type="spellEnd"/>
      <w:r w:rsidR="00BE6B04">
        <w:rPr>
          <w:b/>
          <w:bCs/>
          <w:iCs/>
          <w:sz w:val="32"/>
          <w:szCs w:val="32"/>
        </w:rPr>
        <w:t xml:space="preserve"> ~ 10000 с помощью компактного</w:t>
      </w:r>
      <w:r w:rsidR="008C4A71">
        <w:rPr>
          <w:b/>
          <w:bCs/>
          <w:iCs/>
          <w:sz w:val="32"/>
          <w:szCs w:val="32"/>
        </w:rPr>
        <w:t>, размером в 1.5 диаметра струи,</w:t>
      </w:r>
      <w:r w:rsidR="00BE6B04">
        <w:rPr>
          <w:b/>
          <w:bCs/>
          <w:iCs/>
          <w:sz w:val="32"/>
          <w:szCs w:val="32"/>
        </w:rPr>
        <w:t xml:space="preserve"> </w:t>
      </w:r>
      <w:r w:rsidR="00BE6B04" w:rsidRPr="00F35682">
        <w:rPr>
          <w:b/>
          <w:bCs/>
          <w:iCs/>
          <w:sz w:val="32"/>
          <w:szCs w:val="32"/>
        </w:rPr>
        <w:t>формирующего устройства.</w:t>
      </w:r>
      <w:r w:rsidR="00F263BC" w:rsidRPr="00F35682">
        <w:rPr>
          <w:b/>
          <w:bCs/>
          <w:iCs/>
          <w:sz w:val="32"/>
          <w:szCs w:val="32"/>
        </w:rPr>
        <w:t xml:space="preserve"> </w:t>
      </w:r>
      <w:r w:rsidR="00A83921" w:rsidRPr="00F35682">
        <w:rPr>
          <w:b/>
          <w:sz w:val="32"/>
          <w:szCs w:val="32"/>
        </w:rPr>
        <w:t>Главной частью формирующего устройства является</w:t>
      </w:r>
      <w:r w:rsidR="006B1B50">
        <w:rPr>
          <w:b/>
          <w:sz w:val="32"/>
          <w:szCs w:val="32"/>
        </w:rPr>
        <w:t xml:space="preserve"> круглый</w:t>
      </w:r>
      <w:r w:rsidR="00A83921" w:rsidRPr="00F35682">
        <w:rPr>
          <w:b/>
          <w:sz w:val="32"/>
          <w:szCs w:val="32"/>
        </w:rPr>
        <w:t xml:space="preserve"> короткий диффузор</w:t>
      </w:r>
      <w:r w:rsidR="00A83921">
        <w:rPr>
          <w:b/>
          <w:sz w:val="32"/>
          <w:szCs w:val="32"/>
        </w:rPr>
        <w:t xml:space="preserve"> с большой степенью расширения</w:t>
      </w:r>
      <w:r w:rsidR="006B1B50">
        <w:rPr>
          <w:b/>
          <w:sz w:val="32"/>
          <w:szCs w:val="32"/>
        </w:rPr>
        <w:t xml:space="preserve"> и</w:t>
      </w:r>
      <w:r w:rsidR="00A83921" w:rsidRPr="00F35682">
        <w:rPr>
          <w:b/>
          <w:sz w:val="32"/>
          <w:szCs w:val="32"/>
        </w:rPr>
        <w:t xml:space="preserve"> </w:t>
      </w:r>
      <w:r w:rsidR="006B1B50">
        <w:rPr>
          <w:b/>
          <w:sz w:val="32"/>
          <w:szCs w:val="32"/>
        </w:rPr>
        <w:t>проницаемой перегородкой</w:t>
      </w:r>
      <w:r w:rsidR="006B1B50" w:rsidRPr="00F35682">
        <w:rPr>
          <w:b/>
          <w:sz w:val="32"/>
          <w:szCs w:val="32"/>
        </w:rPr>
        <w:t xml:space="preserve"> </w:t>
      </w:r>
      <w:r w:rsidR="006B1B50">
        <w:rPr>
          <w:b/>
          <w:sz w:val="32"/>
          <w:szCs w:val="32"/>
        </w:rPr>
        <w:t>в выходном сечении</w:t>
      </w:r>
      <w:r w:rsidR="00A83921" w:rsidRPr="00F35682">
        <w:rPr>
          <w:b/>
          <w:sz w:val="32"/>
          <w:szCs w:val="32"/>
        </w:rPr>
        <w:t>.</w:t>
      </w:r>
      <w:r w:rsidR="00A83921">
        <w:rPr>
          <w:b/>
          <w:sz w:val="32"/>
          <w:szCs w:val="32"/>
        </w:rPr>
        <w:t xml:space="preserve"> </w:t>
      </w:r>
      <w:r w:rsidR="00F35682">
        <w:rPr>
          <w:b/>
          <w:bCs/>
          <w:iCs/>
          <w:sz w:val="32"/>
          <w:szCs w:val="32"/>
        </w:rPr>
        <w:t>Р</w:t>
      </w:r>
      <w:r w:rsidR="00F35682" w:rsidRPr="00F35682">
        <w:rPr>
          <w:b/>
          <w:sz w:val="32"/>
          <w:szCs w:val="32"/>
        </w:rPr>
        <w:t xml:space="preserve">езультаты </w:t>
      </w:r>
      <w:r w:rsidR="00F35682">
        <w:rPr>
          <w:b/>
          <w:sz w:val="32"/>
          <w:szCs w:val="32"/>
        </w:rPr>
        <w:t>э</w:t>
      </w:r>
      <w:r w:rsidR="00F35682" w:rsidRPr="00F35682">
        <w:rPr>
          <w:b/>
          <w:sz w:val="32"/>
          <w:szCs w:val="32"/>
        </w:rPr>
        <w:t>кспериментальны</w:t>
      </w:r>
      <w:r w:rsidR="00F35682">
        <w:rPr>
          <w:b/>
          <w:sz w:val="32"/>
          <w:szCs w:val="32"/>
        </w:rPr>
        <w:t>х исследований</w:t>
      </w:r>
      <w:r w:rsidR="00F35682" w:rsidRPr="00F35682">
        <w:rPr>
          <w:b/>
          <w:sz w:val="32"/>
          <w:szCs w:val="32"/>
        </w:rPr>
        <w:t xml:space="preserve"> подтверждают ламинарный характер течения на удалении </w:t>
      </w:r>
      <w:r w:rsidR="00F35682" w:rsidRPr="00A83921">
        <w:rPr>
          <w:b/>
          <w:sz w:val="32"/>
          <w:szCs w:val="32"/>
        </w:rPr>
        <w:t xml:space="preserve">5.5 </w:t>
      </w:r>
      <w:r w:rsidR="008C4A71">
        <w:rPr>
          <w:b/>
          <w:sz w:val="32"/>
          <w:szCs w:val="32"/>
        </w:rPr>
        <w:t>диаметров</w:t>
      </w:r>
      <w:r w:rsidR="00F35682" w:rsidRPr="00F35682">
        <w:rPr>
          <w:b/>
          <w:sz w:val="32"/>
          <w:szCs w:val="32"/>
        </w:rPr>
        <w:t xml:space="preserve"> от формирующего устройства при оптимальных скоростных режимах</w:t>
      </w:r>
      <w:r w:rsidR="00A83921">
        <w:rPr>
          <w:b/>
          <w:bCs/>
          <w:iCs/>
          <w:sz w:val="32"/>
          <w:szCs w:val="32"/>
        </w:rPr>
        <w:t>, что недостижимо при использовании других способов формирования</w:t>
      </w:r>
      <w:r w:rsidR="00F35682" w:rsidRPr="00F35682">
        <w:rPr>
          <w:b/>
          <w:sz w:val="32"/>
          <w:szCs w:val="32"/>
        </w:rPr>
        <w:t xml:space="preserve">. </w:t>
      </w:r>
    </w:p>
    <w:p w:rsidR="00FE1B3C" w:rsidRDefault="00CD453F" w:rsidP="00FE1B3C">
      <w:pPr>
        <w:spacing w:after="0"/>
        <w:ind w:left="0" w:firstLine="397"/>
        <w:jc w:val="both"/>
        <w:rPr>
          <w:b/>
          <w:bCs/>
          <w:iCs/>
          <w:sz w:val="32"/>
          <w:szCs w:val="32"/>
          <w:lang w:val="en-US"/>
        </w:rPr>
      </w:pPr>
      <w:r w:rsidRPr="00CD453F">
        <w:rPr>
          <w:b/>
          <w:bCs/>
          <w:iCs/>
          <w:sz w:val="32"/>
          <w:szCs w:val="32"/>
        </w:rPr>
        <w:t>Для объяснения существования оптимального режима рас</w:t>
      </w:r>
      <w:r>
        <w:rPr>
          <w:b/>
          <w:bCs/>
          <w:iCs/>
          <w:sz w:val="32"/>
          <w:szCs w:val="32"/>
        </w:rPr>
        <w:t>с</w:t>
      </w:r>
      <w:r w:rsidRPr="00CD453F">
        <w:rPr>
          <w:b/>
          <w:bCs/>
          <w:iCs/>
          <w:sz w:val="32"/>
          <w:szCs w:val="32"/>
        </w:rPr>
        <w:t>ч</w:t>
      </w:r>
      <w:r>
        <w:rPr>
          <w:b/>
          <w:bCs/>
          <w:iCs/>
          <w:sz w:val="32"/>
          <w:szCs w:val="32"/>
        </w:rPr>
        <w:t>итано</w:t>
      </w:r>
      <w:r w:rsidRPr="00CD453F">
        <w:rPr>
          <w:b/>
          <w:bCs/>
          <w:iCs/>
          <w:sz w:val="32"/>
          <w:szCs w:val="32"/>
        </w:rPr>
        <w:t xml:space="preserve"> стационарно</w:t>
      </w:r>
      <w:r>
        <w:rPr>
          <w:b/>
          <w:bCs/>
          <w:iCs/>
          <w:sz w:val="32"/>
          <w:szCs w:val="32"/>
        </w:rPr>
        <w:t>е</w:t>
      </w:r>
      <w:r w:rsidRPr="00CD453F">
        <w:rPr>
          <w:b/>
          <w:bCs/>
          <w:iCs/>
          <w:sz w:val="32"/>
          <w:szCs w:val="32"/>
        </w:rPr>
        <w:t xml:space="preserve"> течени</w:t>
      </w:r>
      <w:r>
        <w:rPr>
          <w:b/>
          <w:bCs/>
          <w:iCs/>
          <w:sz w:val="32"/>
          <w:szCs w:val="32"/>
        </w:rPr>
        <w:t>е</w:t>
      </w:r>
      <w:r w:rsidRPr="00CD453F">
        <w:rPr>
          <w:b/>
          <w:bCs/>
          <w:iCs/>
          <w:sz w:val="32"/>
          <w:szCs w:val="32"/>
        </w:rPr>
        <w:t xml:space="preserve"> </w:t>
      </w:r>
      <w:r>
        <w:rPr>
          <w:b/>
          <w:bCs/>
          <w:iCs/>
          <w:sz w:val="32"/>
          <w:szCs w:val="32"/>
        </w:rPr>
        <w:t>после</w:t>
      </w:r>
      <w:r w:rsidRPr="00CD453F">
        <w:rPr>
          <w:b/>
          <w:bCs/>
          <w:iCs/>
          <w:sz w:val="32"/>
          <w:szCs w:val="32"/>
        </w:rPr>
        <w:t xml:space="preserve"> форм</w:t>
      </w:r>
      <w:r w:rsidR="00BC3FCF">
        <w:rPr>
          <w:b/>
          <w:bCs/>
          <w:iCs/>
          <w:sz w:val="32"/>
          <w:szCs w:val="32"/>
        </w:rPr>
        <w:t>ир</w:t>
      </w:r>
      <w:r w:rsidRPr="00CD453F">
        <w:rPr>
          <w:b/>
          <w:bCs/>
          <w:iCs/>
          <w:sz w:val="32"/>
          <w:szCs w:val="32"/>
        </w:rPr>
        <w:t>ующе</w:t>
      </w:r>
      <w:r>
        <w:rPr>
          <w:b/>
          <w:bCs/>
          <w:iCs/>
          <w:sz w:val="32"/>
          <w:szCs w:val="32"/>
        </w:rPr>
        <w:t>го</w:t>
      </w:r>
      <w:r w:rsidRPr="00CD453F">
        <w:rPr>
          <w:b/>
          <w:bCs/>
          <w:iCs/>
          <w:sz w:val="32"/>
          <w:szCs w:val="32"/>
        </w:rPr>
        <w:t xml:space="preserve"> уст</w:t>
      </w:r>
      <w:r>
        <w:rPr>
          <w:b/>
          <w:bCs/>
          <w:iCs/>
          <w:sz w:val="32"/>
          <w:szCs w:val="32"/>
        </w:rPr>
        <w:t>ройства</w:t>
      </w:r>
      <w:r w:rsidRPr="00CD453F">
        <w:rPr>
          <w:b/>
          <w:bCs/>
          <w:iCs/>
          <w:sz w:val="32"/>
          <w:szCs w:val="32"/>
        </w:rPr>
        <w:t xml:space="preserve"> и проведен анализ устойчивости профилей скорости струи. У</w:t>
      </w:r>
      <w:r w:rsidR="00FE1B3C">
        <w:rPr>
          <w:b/>
          <w:bCs/>
          <w:iCs/>
          <w:sz w:val="32"/>
          <w:szCs w:val="32"/>
        </w:rPr>
        <w:t>меньшение длины</w:t>
      </w:r>
      <w:r w:rsidRPr="00CD453F">
        <w:rPr>
          <w:b/>
          <w:bCs/>
          <w:iCs/>
          <w:sz w:val="32"/>
          <w:szCs w:val="32"/>
        </w:rPr>
        <w:t xml:space="preserve"> ламинарных </w:t>
      </w:r>
      <w:r w:rsidR="00FE1B3C">
        <w:rPr>
          <w:b/>
          <w:bCs/>
          <w:iCs/>
          <w:sz w:val="32"/>
          <w:szCs w:val="32"/>
        </w:rPr>
        <w:t>участков</w:t>
      </w:r>
      <w:r w:rsidRPr="00CD453F">
        <w:rPr>
          <w:b/>
          <w:bCs/>
          <w:iCs/>
          <w:sz w:val="32"/>
          <w:szCs w:val="32"/>
        </w:rPr>
        <w:t xml:space="preserve"> по сравнению с оптимальным режимом объясняется более высоким уровнем </w:t>
      </w:r>
      <w:r w:rsidR="00FE1B3C">
        <w:rPr>
          <w:b/>
          <w:bCs/>
          <w:iCs/>
          <w:sz w:val="32"/>
          <w:szCs w:val="32"/>
        </w:rPr>
        <w:t xml:space="preserve">начальной интенсивности </w:t>
      </w:r>
      <w:r w:rsidRPr="00CD453F">
        <w:rPr>
          <w:b/>
          <w:bCs/>
          <w:iCs/>
          <w:sz w:val="32"/>
          <w:szCs w:val="32"/>
        </w:rPr>
        <w:t>турбулентности при меньших скоростях и увеличением темпов роста возмущений при больших скоростях</w:t>
      </w:r>
      <w:r w:rsidR="00FE1B3C">
        <w:rPr>
          <w:b/>
          <w:bCs/>
          <w:iCs/>
          <w:sz w:val="32"/>
          <w:szCs w:val="32"/>
        </w:rPr>
        <w:t xml:space="preserve"> потока</w:t>
      </w:r>
      <w:r w:rsidRPr="00CD453F">
        <w:rPr>
          <w:b/>
          <w:bCs/>
          <w:iCs/>
          <w:sz w:val="32"/>
          <w:szCs w:val="32"/>
        </w:rPr>
        <w:t xml:space="preserve">. </w:t>
      </w:r>
    </w:p>
    <w:p w:rsidR="0081264F" w:rsidRPr="00964FF7" w:rsidRDefault="0081264F" w:rsidP="00FE1B3C">
      <w:pPr>
        <w:spacing w:after="0"/>
        <w:ind w:left="0" w:firstLine="397"/>
        <w:jc w:val="both"/>
        <w:rPr>
          <w:b/>
          <w:bCs/>
          <w:iCs/>
          <w:sz w:val="32"/>
          <w:szCs w:val="32"/>
        </w:rPr>
      </w:pPr>
      <w:r w:rsidRPr="0081264F">
        <w:rPr>
          <w:b/>
          <w:bCs/>
          <w:iCs/>
          <w:sz w:val="32"/>
          <w:szCs w:val="32"/>
        </w:rPr>
        <w:t xml:space="preserve">Анализ </w:t>
      </w:r>
      <w:r>
        <w:rPr>
          <w:b/>
          <w:bCs/>
          <w:iCs/>
          <w:sz w:val="32"/>
          <w:szCs w:val="32"/>
        </w:rPr>
        <w:t xml:space="preserve">устойчивости показал, что </w:t>
      </w:r>
      <w:r w:rsidR="00964FF7">
        <w:rPr>
          <w:b/>
          <w:bCs/>
          <w:iCs/>
          <w:sz w:val="32"/>
          <w:szCs w:val="32"/>
        </w:rPr>
        <w:t xml:space="preserve">максимальному росту возмущений соответствуют частоты 4-6 Гц. Это подтверждает и эксперимент, в котором в струю вносились </w:t>
      </w:r>
      <w:proofErr w:type="spellStart"/>
      <w:r w:rsidR="00964FF7">
        <w:rPr>
          <w:b/>
          <w:bCs/>
          <w:iCs/>
          <w:sz w:val="32"/>
          <w:szCs w:val="32"/>
        </w:rPr>
        <w:t>осесимметричные</w:t>
      </w:r>
      <w:proofErr w:type="spellEnd"/>
      <w:r w:rsidR="00964FF7">
        <w:rPr>
          <w:b/>
          <w:bCs/>
          <w:iCs/>
          <w:sz w:val="32"/>
          <w:szCs w:val="32"/>
        </w:rPr>
        <w:t xml:space="preserve"> возмущения заданной </w:t>
      </w:r>
      <w:r w:rsidR="00964FF7" w:rsidRPr="00964FF7">
        <w:rPr>
          <w:b/>
          <w:bCs/>
          <w:iCs/>
          <w:sz w:val="32"/>
          <w:szCs w:val="32"/>
        </w:rPr>
        <w:t>частоты и амплитуды</w:t>
      </w:r>
      <w:proofErr w:type="gramStart"/>
      <w:r w:rsidR="00964FF7" w:rsidRPr="00964FF7">
        <w:rPr>
          <w:b/>
          <w:bCs/>
          <w:iCs/>
          <w:sz w:val="32"/>
          <w:szCs w:val="32"/>
        </w:rPr>
        <w:t>.</w:t>
      </w:r>
      <w:proofErr w:type="gramEnd"/>
      <w:r w:rsidR="00964FF7" w:rsidRPr="00964FF7">
        <w:rPr>
          <w:b/>
          <w:bCs/>
          <w:iCs/>
          <w:sz w:val="32"/>
          <w:szCs w:val="32"/>
        </w:rPr>
        <w:t xml:space="preserve"> </w:t>
      </w:r>
      <w:r w:rsidR="00725A81">
        <w:rPr>
          <w:b/>
          <w:bCs/>
          <w:iCs/>
          <w:sz w:val="32"/>
          <w:szCs w:val="32"/>
        </w:rPr>
        <w:t xml:space="preserve">С </w:t>
      </w:r>
      <w:r w:rsidR="00964FF7" w:rsidRPr="00964FF7">
        <w:rPr>
          <w:b/>
          <w:sz w:val="32"/>
          <w:szCs w:val="32"/>
        </w:rPr>
        <w:t>помощью визуализации потока были найдены длины волн возмущений</w:t>
      </w:r>
      <w:r w:rsidR="00556FE5">
        <w:rPr>
          <w:b/>
          <w:sz w:val="32"/>
          <w:szCs w:val="32"/>
        </w:rPr>
        <w:t>,</w:t>
      </w:r>
      <w:r w:rsidR="00964FF7" w:rsidRPr="00964FF7">
        <w:rPr>
          <w:b/>
          <w:sz w:val="32"/>
          <w:szCs w:val="32"/>
        </w:rPr>
        <w:t xml:space="preserve"> вызывающих </w:t>
      </w:r>
      <w:proofErr w:type="spellStart"/>
      <w:r w:rsidR="00964FF7" w:rsidRPr="00964FF7">
        <w:rPr>
          <w:b/>
          <w:sz w:val="32"/>
          <w:szCs w:val="32"/>
        </w:rPr>
        <w:t>турбулизацию</w:t>
      </w:r>
      <w:proofErr w:type="spellEnd"/>
      <w:r w:rsidR="00964FF7" w:rsidRPr="00964FF7">
        <w:rPr>
          <w:b/>
          <w:sz w:val="32"/>
          <w:szCs w:val="32"/>
        </w:rPr>
        <w:t xml:space="preserve"> струи.</w:t>
      </w:r>
    </w:p>
    <w:p w:rsidR="00444EE3" w:rsidRPr="00CD453F" w:rsidRDefault="00CD453F" w:rsidP="006F3C5A">
      <w:pPr>
        <w:ind w:left="0" w:firstLine="397"/>
        <w:jc w:val="both"/>
        <w:rPr>
          <w:b/>
          <w:bCs/>
          <w:iCs/>
          <w:sz w:val="32"/>
          <w:szCs w:val="32"/>
        </w:rPr>
      </w:pPr>
      <w:r w:rsidRPr="00964FF7">
        <w:rPr>
          <w:b/>
          <w:bCs/>
          <w:iCs/>
          <w:sz w:val="32"/>
          <w:szCs w:val="32"/>
        </w:rPr>
        <w:t xml:space="preserve">Начальные ламинарные </w:t>
      </w:r>
      <w:r w:rsidR="00FE1B3C" w:rsidRPr="00964FF7">
        <w:rPr>
          <w:b/>
          <w:bCs/>
          <w:iCs/>
          <w:sz w:val="32"/>
          <w:szCs w:val="32"/>
        </w:rPr>
        <w:t>участки</w:t>
      </w:r>
      <w:r w:rsidRPr="00964FF7">
        <w:rPr>
          <w:b/>
          <w:bCs/>
          <w:iCs/>
          <w:sz w:val="32"/>
          <w:szCs w:val="32"/>
        </w:rPr>
        <w:t xml:space="preserve"> </w:t>
      </w:r>
      <w:r w:rsidR="00FE1B3C" w:rsidRPr="00964FF7">
        <w:rPr>
          <w:b/>
          <w:bCs/>
          <w:iCs/>
          <w:sz w:val="32"/>
          <w:szCs w:val="32"/>
        </w:rPr>
        <w:t>затопленных</w:t>
      </w:r>
      <w:r w:rsidRPr="00964FF7">
        <w:rPr>
          <w:b/>
          <w:bCs/>
          <w:iCs/>
          <w:sz w:val="32"/>
          <w:szCs w:val="32"/>
        </w:rPr>
        <w:t xml:space="preserve"> </w:t>
      </w:r>
      <w:r w:rsidR="00FE1B3C" w:rsidRPr="00964FF7">
        <w:rPr>
          <w:b/>
          <w:bCs/>
          <w:iCs/>
          <w:sz w:val="32"/>
          <w:szCs w:val="32"/>
        </w:rPr>
        <w:t>струй</w:t>
      </w:r>
      <w:r w:rsidRPr="00964FF7">
        <w:rPr>
          <w:b/>
          <w:bCs/>
          <w:iCs/>
          <w:sz w:val="32"/>
          <w:szCs w:val="32"/>
        </w:rPr>
        <w:t xml:space="preserve"> мо</w:t>
      </w:r>
      <w:r w:rsidR="00FE1B3C" w:rsidRPr="00964FF7">
        <w:rPr>
          <w:b/>
          <w:bCs/>
          <w:iCs/>
          <w:sz w:val="32"/>
          <w:szCs w:val="32"/>
        </w:rPr>
        <w:t>гут</w:t>
      </w:r>
      <w:r w:rsidRPr="00964FF7">
        <w:rPr>
          <w:b/>
          <w:bCs/>
          <w:iCs/>
          <w:sz w:val="32"/>
          <w:szCs w:val="32"/>
        </w:rPr>
        <w:t xml:space="preserve"> </w:t>
      </w:r>
      <w:r w:rsidR="00FE1B3C" w:rsidRPr="00964FF7">
        <w:rPr>
          <w:b/>
          <w:bCs/>
          <w:iCs/>
          <w:sz w:val="32"/>
          <w:szCs w:val="32"/>
        </w:rPr>
        <w:t xml:space="preserve">быть </w:t>
      </w:r>
      <w:r w:rsidRPr="00964FF7">
        <w:rPr>
          <w:b/>
          <w:bCs/>
          <w:iCs/>
          <w:sz w:val="32"/>
          <w:szCs w:val="32"/>
        </w:rPr>
        <w:t>использова</w:t>
      </w:r>
      <w:r w:rsidR="00FE1B3C" w:rsidRPr="00964FF7">
        <w:rPr>
          <w:b/>
          <w:bCs/>
          <w:iCs/>
          <w:sz w:val="32"/>
          <w:szCs w:val="32"/>
        </w:rPr>
        <w:t>ны</w:t>
      </w:r>
      <w:r w:rsidRPr="00CD453F">
        <w:rPr>
          <w:b/>
          <w:bCs/>
          <w:iCs/>
          <w:sz w:val="32"/>
          <w:szCs w:val="32"/>
        </w:rPr>
        <w:t xml:space="preserve"> для организ</w:t>
      </w:r>
      <w:r w:rsidR="00FE1B3C">
        <w:rPr>
          <w:b/>
          <w:bCs/>
          <w:iCs/>
          <w:sz w:val="32"/>
          <w:szCs w:val="32"/>
        </w:rPr>
        <w:t>ации газодинамической</w:t>
      </w:r>
      <w:r w:rsidRPr="00CD453F">
        <w:rPr>
          <w:b/>
          <w:bCs/>
          <w:iCs/>
          <w:sz w:val="32"/>
          <w:szCs w:val="32"/>
        </w:rPr>
        <w:t xml:space="preserve"> защиты объектов в медицине и техн</w:t>
      </w:r>
      <w:r w:rsidR="00FE1B3C">
        <w:rPr>
          <w:b/>
          <w:bCs/>
          <w:iCs/>
          <w:sz w:val="32"/>
          <w:szCs w:val="32"/>
        </w:rPr>
        <w:t>ике</w:t>
      </w:r>
      <w:r w:rsidRPr="00CD453F">
        <w:rPr>
          <w:b/>
          <w:bCs/>
          <w:iCs/>
          <w:sz w:val="32"/>
          <w:szCs w:val="32"/>
        </w:rPr>
        <w:t xml:space="preserve"> путем создани</w:t>
      </w:r>
      <w:r w:rsidR="00FE1B3C">
        <w:rPr>
          <w:b/>
          <w:bCs/>
          <w:iCs/>
          <w:sz w:val="32"/>
          <w:szCs w:val="32"/>
        </w:rPr>
        <w:t xml:space="preserve">я газовых </w:t>
      </w:r>
      <w:r w:rsidR="00AB5C8A">
        <w:rPr>
          <w:b/>
          <w:bCs/>
          <w:iCs/>
          <w:sz w:val="32"/>
          <w:szCs w:val="32"/>
        </w:rPr>
        <w:t>областей</w:t>
      </w:r>
      <w:r w:rsidR="00FE1B3C">
        <w:rPr>
          <w:b/>
          <w:bCs/>
          <w:iCs/>
          <w:sz w:val="32"/>
          <w:szCs w:val="32"/>
        </w:rPr>
        <w:t xml:space="preserve"> с заданными свойствами,</w:t>
      </w:r>
      <w:r w:rsidRPr="00CD453F">
        <w:rPr>
          <w:b/>
          <w:bCs/>
          <w:iCs/>
          <w:sz w:val="32"/>
          <w:szCs w:val="32"/>
        </w:rPr>
        <w:t xml:space="preserve"> не смеш</w:t>
      </w:r>
      <w:r w:rsidR="00AB5C8A">
        <w:rPr>
          <w:b/>
          <w:bCs/>
          <w:iCs/>
          <w:sz w:val="32"/>
          <w:szCs w:val="32"/>
        </w:rPr>
        <w:t>ивающихся</w:t>
      </w:r>
      <w:r w:rsidRPr="00CD453F">
        <w:rPr>
          <w:b/>
          <w:bCs/>
          <w:iCs/>
          <w:sz w:val="32"/>
          <w:szCs w:val="32"/>
        </w:rPr>
        <w:t xml:space="preserve"> с окружающим воздухом. Свободные струи </w:t>
      </w:r>
      <w:r w:rsidR="00AB5C8A">
        <w:rPr>
          <w:b/>
          <w:bCs/>
          <w:iCs/>
          <w:sz w:val="32"/>
          <w:szCs w:val="32"/>
        </w:rPr>
        <w:t xml:space="preserve">большого диаметра </w:t>
      </w:r>
      <w:r w:rsidRPr="00CD453F">
        <w:rPr>
          <w:b/>
          <w:bCs/>
          <w:iCs/>
          <w:sz w:val="32"/>
          <w:szCs w:val="32"/>
        </w:rPr>
        <w:t xml:space="preserve">с длинными ламинарными </w:t>
      </w:r>
      <w:r w:rsidR="00AB5C8A">
        <w:rPr>
          <w:b/>
          <w:bCs/>
          <w:iCs/>
          <w:sz w:val="32"/>
          <w:szCs w:val="32"/>
        </w:rPr>
        <w:t>участками</w:t>
      </w:r>
      <w:r w:rsidRPr="00CD453F">
        <w:rPr>
          <w:b/>
          <w:bCs/>
          <w:iCs/>
          <w:sz w:val="32"/>
          <w:szCs w:val="32"/>
        </w:rPr>
        <w:t xml:space="preserve"> также могут быть использованы для детального изучения роста возмущений и перехода к турбулентности в струях.</w:t>
      </w:r>
    </w:p>
    <w:sectPr w:rsidR="00444EE3" w:rsidRPr="00CD453F" w:rsidSect="006F3C5A">
      <w:pgSz w:w="11906" w:h="16838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6F3C5A"/>
    <w:rsid w:val="000067B6"/>
    <w:rsid w:val="000204B8"/>
    <w:rsid w:val="000C4112"/>
    <w:rsid w:val="000F587D"/>
    <w:rsid w:val="0016393C"/>
    <w:rsid w:val="001769A1"/>
    <w:rsid w:val="0018363C"/>
    <w:rsid w:val="001873AF"/>
    <w:rsid w:val="002069CA"/>
    <w:rsid w:val="00241FDC"/>
    <w:rsid w:val="002545EA"/>
    <w:rsid w:val="0025790E"/>
    <w:rsid w:val="00287A44"/>
    <w:rsid w:val="002A1656"/>
    <w:rsid w:val="002C479F"/>
    <w:rsid w:val="002F5367"/>
    <w:rsid w:val="00416B58"/>
    <w:rsid w:val="00422BC6"/>
    <w:rsid w:val="00444EE3"/>
    <w:rsid w:val="004C3084"/>
    <w:rsid w:val="0053211A"/>
    <w:rsid w:val="00535094"/>
    <w:rsid w:val="00544E0F"/>
    <w:rsid w:val="00556FE5"/>
    <w:rsid w:val="00600154"/>
    <w:rsid w:val="006B1B50"/>
    <w:rsid w:val="006F3C5A"/>
    <w:rsid w:val="007154B9"/>
    <w:rsid w:val="00723C68"/>
    <w:rsid w:val="00725A81"/>
    <w:rsid w:val="007624A0"/>
    <w:rsid w:val="007E3E13"/>
    <w:rsid w:val="007E7160"/>
    <w:rsid w:val="0081264F"/>
    <w:rsid w:val="00827D7C"/>
    <w:rsid w:val="008B7242"/>
    <w:rsid w:val="008C4A71"/>
    <w:rsid w:val="008E25C7"/>
    <w:rsid w:val="0090353E"/>
    <w:rsid w:val="00925633"/>
    <w:rsid w:val="00964FF7"/>
    <w:rsid w:val="009712DA"/>
    <w:rsid w:val="009A0502"/>
    <w:rsid w:val="00A40DDA"/>
    <w:rsid w:val="00A83921"/>
    <w:rsid w:val="00AB5C8A"/>
    <w:rsid w:val="00BC3FCF"/>
    <w:rsid w:val="00BD4BBE"/>
    <w:rsid w:val="00BE6B04"/>
    <w:rsid w:val="00C32C2D"/>
    <w:rsid w:val="00C61CB5"/>
    <w:rsid w:val="00C94AC0"/>
    <w:rsid w:val="00CC34E3"/>
    <w:rsid w:val="00CD453F"/>
    <w:rsid w:val="00CE3F55"/>
    <w:rsid w:val="00D9467D"/>
    <w:rsid w:val="00DC39AF"/>
    <w:rsid w:val="00E32803"/>
    <w:rsid w:val="00EA4F46"/>
    <w:rsid w:val="00ED1680"/>
    <w:rsid w:val="00F263BC"/>
    <w:rsid w:val="00F35682"/>
    <w:rsid w:val="00F92E8D"/>
    <w:rsid w:val="00FB409A"/>
    <w:rsid w:val="00FC4805"/>
    <w:rsid w:val="00FE1B3C"/>
    <w:rsid w:val="00FE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/>
    <w:lsdException w:name="Title" w:locked="1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5A"/>
    <w:pPr>
      <w:spacing w:after="120" w:line="240" w:lineRule="auto"/>
      <w:ind w:left="567" w:hanging="567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94AC0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94AC0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94AC0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C94A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C94A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C94A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C94A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locked/>
    <w:rsid w:val="00C94A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locked/>
    <w:rsid w:val="00C94A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AC0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locked/>
    <w:rsid w:val="00C94AC0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94AC0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94AC0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character" w:customStyle="1" w:styleId="a6">
    <w:name w:val="Подзаголовок Знак"/>
    <w:basedOn w:val="a0"/>
    <w:link w:val="a5"/>
    <w:uiPriority w:val="11"/>
    <w:rsid w:val="00C94AC0"/>
    <w:rPr>
      <w:rFonts w:asciiTheme="majorHAnsi" w:eastAsiaTheme="majorEastAsia" w:hAnsiTheme="majorHAnsi" w:cs="Arial"/>
      <w:sz w:val="24"/>
      <w:szCs w:val="24"/>
    </w:rPr>
  </w:style>
  <w:style w:type="character" w:styleId="a7">
    <w:name w:val="Strong"/>
    <w:basedOn w:val="a0"/>
    <w:uiPriority w:val="22"/>
    <w:qFormat/>
    <w:locked/>
    <w:rsid w:val="00C94AC0"/>
    <w:rPr>
      <w:b/>
      <w:bCs/>
    </w:rPr>
  </w:style>
  <w:style w:type="character" w:styleId="a8">
    <w:name w:val="Emphasis"/>
    <w:basedOn w:val="a0"/>
    <w:uiPriority w:val="20"/>
    <w:qFormat/>
    <w:locked/>
    <w:rsid w:val="00C94A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94AC0"/>
    <w:rPr>
      <w:szCs w:val="32"/>
    </w:rPr>
  </w:style>
  <w:style w:type="paragraph" w:styleId="aa">
    <w:name w:val="List Paragraph"/>
    <w:basedOn w:val="a"/>
    <w:uiPriority w:val="34"/>
    <w:qFormat/>
    <w:rsid w:val="00C94A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94AC0"/>
    <w:rPr>
      <w:i/>
    </w:rPr>
  </w:style>
  <w:style w:type="character" w:customStyle="1" w:styleId="22">
    <w:name w:val="Цитата 2 Знак"/>
    <w:basedOn w:val="a0"/>
    <w:link w:val="21"/>
    <w:uiPriority w:val="29"/>
    <w:rsid w:val="00C94AC0"/>
    <w:rPr>
      <w:rFonts w:cs="Calibri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94A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94AC0"/>
    <w:rPr>
      <w:rFonts w:cs="Calibri"/>
      <w:b/>
      <w:i/>
      <w:sz w:val="24"/>
    </w:rPr>
  </w:style>
  <w:style w:type="character" w:styleId="ad">
    <w:name w:val="Subtle Emphasis"/>
    <w:uiPriority w:val="19"/>
    <w:qFormat/>
    <w:rsid w:val="00C94A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94A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94A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94A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94AC0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20">
    <w:name w:val="Заголовок 2 Знак"/>
    <w:basedOn w:val="a0"/>
    <w:link w:val="2"/>
    <w:rsid w:val="00C94AC0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94AC0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94A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94A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94A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94A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94A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94AC0"/>
    <w:rPr>
      <w:rFonts w:asciiTheme="majorHAnsi" w:eastAsiaTheme="majorEastAsia" w:hAnsiTheme="majorHAnsi"/>
    </w:rPr>
  </w:style>
  <w:style w:type="paragraph" w:styleId="af2">
    <w:name w:val="TOC Heading"/>
    <w:basedOn w:val="1"/>
    <w:next w:val="a"/>
    <w:uiPriority w:val="39"/>
    <w:semiHidden/>
    <w:unhideWhenUsed/>
    <w:qFormat/>
    <w:rsid w:val="00C94AC0"/>
    <w:pPr>
      <w:outlineLvl w:val="9"/>
    </w:pPr>
    <w:rPr>
      <w:rFonts w:cs="Times New Roman"/>
    </w:rPr>
  </w:style>
  <w:style w:type="paragraph" w:customStyle="1" w:styleId="CharChar">
    <w:name w:val="Char Char"/>
    <w:basedOn w:val="a"/>
    <w:rsid w:val="0025790E"/>
    <w:pPr>
      <w:spacing w:after="160" w:line="240" w:lineRule="exact"/>
      <w:ind w:left="0" w:firstLine="0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Hyperlink"/>
    <w:rsid w:val="0025790E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BD4BBE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D4BBE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naumov@itp.ns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5</cp:revision>
  <dcterms:created xsi:type="dcterms:W3CDTF">2018-09-06T17:39:00Z</dcterms:created>
  <dcterms:modified xsi:type="dcterms:W3CDTF">2018-09-06T18:06:00Z</dcterms:modified>
</cp:coreProperties>
</file>