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3675">
        <w:rPr>
          <w:rFonts w:ascii="Times New Roman" w:hAnsi="Times New Roman"/>
          <w:sz w:val="28"/>
          <w:szCs w:val="28"/>
        </w:rPr>
        <w:t>Объявляется конкурс на замещение вакантной должности младшего научного сотрудника (</w:t>
      </w:r>
      <w:r w:rsidR="0002734B" w:rsidRPr="0002734B">
        <w:rPr>
          <w:rFonts w:ascii="Times New Roman" w:hAnsi="Times New Roman"/>
          <w:sz w:val="28"/>
          <w:szCs w:val="28"/>
        </w:rPr>
        <w:t>0,5</w:t>
      </w:r>
      <w:r w:rsidRPr="00EA3675">
        <w:rPr>
          <w:rFonts w:ascii="Times New Roman" w:hAnsi="Times New Roman"/>
          <w:sz w:val="28"/>
          <w:szCs w:val="28"/>
        </w:rPr>
        <w:t xml:space="preserve"> ставк</w:t>
      </w:r>
      <w:r w:rsidR="0002734B">
        <w:rPr>
          <w:rFonts w:ascii="Times New Roman" w:hAnsi="Times New Roman"/>
          <w:sz w:val="28"/>
          <w:szCs w:val="28"/>
        </w:rPr>
        <w:t>и</w:t>
      </w:r>
      <w:r w:rsidRPr="00EA3675">
        <w:rPr>
          <w:rFonts w:ascii="Times New Roman" w:hAnsi="Times New Roman"/>
          <w:sz w:val="28"/>
          <w:szCs w:val="28"/>
        </w:rPr>
        <w:t>) в научно-исследовательской лаборатории № 27.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Квалификационные требования: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К образованию и обучению: высшее образование в области, соответствующей направленности научной деятельности;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К опыту практической работы: научный стаж работы по специальности не менее 3-х  лет, при наличии ученой степени, окончании аспирантуры – без предъявления требований к стажу работы;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Дополнительные требования: не менее 2-х научных публикаций в научных журналах, в том числе 1-й из  списка ВАК, при наличии ученой степени кандидата наук не менее 2-х научных публикаций в научных журналах.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Тематика: механика, машиностроение.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Функции: проведение исследований.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С победителем заключается трудовой договор (эффективный контракт).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 xml:space="preserve">Дата и место проведения конкурса:  30 мая 2018 г. в 10.00, </w:t>
      </w:r>
      <w:proofErr w:type="spellStart"/>
      <w:r w:rsidRPr="00EA3675">
        <w:rPr>
          <w:rFonts w:ascii="Times New Roman" w:hAnsi="Times New Roman"/>
          <w:sz w:val="28"/>
          <w:szCs w:val="28"/>
        </w:rPr>
        <w:t>г</w:t>
      </w:r>
      <w:proofErr w:type="gramStart"/>
      <w:r w:rsidRPr="00EA3675">
        <w:rPr>
          <w:rFonts w:ascii="Times New Roman" w:hAnsi="Times New Roman"/>
          <w:sz w:val="28"/>
          <w:szCs w:val="28"/>
        </w:rPr>
        <w:t>.К</w:t>
      </w:r>
      <w:proofErr w:type="gramEnd"/>
      <w:r w:rsidRPr="00EA3675">
        <w:rPr>
          <w:rFonts w:ascii="Times New Roman" w:hAnsi="Times New Roman"/>
          <w:sz w:val="28"/>
          <w:szCs w:val="28"/>
        </w:rPr>
        <w:t>азань</w:t>
      </w:r>
      <w:proofErr w:type="spellEnd"/>
      <w:r w:rsidRPr="00EA3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3675">
        <w:rPr>
          <w:rFonts w:ascii="Times New Roman" w:hAnsi="Times New Roman"/>
          <w:sz w:val="28"/>
          <w:szCs w:val="28"/>
        </w:rPr>
        <w:t>ул.К.Маркса</w:t>
      </w:r>
      <w:proofErr w:type="spellEnd"/>
      <w:r w:rsidRPr="00EA3675">
        <w:rPr>
          <w:rFonts w:ascii="Times New Roman" w:hAnsi="Times New Roman"/>
          <w:sz w:val="28"/>
          <w:szCs w:val="28"/>
        </w:rPr>
        <w:t xml:space="preserve">, 10, </w:t>
      </w:r>
      <w:proofErr w:type="spellStart"/>
      <w:r w:rsidRPr="00EA3675">
        <w:rPr>
          <w:rFonts w:ascii="Times New Roman" w:hAnsi="Times New Roman"/>
          <w:sz w:val="28"/>
          <w:szCs w:val="28"/>
        </w:rPr>
        <w:t>каб</w:t>
      </w:r>
      <w:proofErr w:type="spellEnd"/>
      <w:r w:rsidRPr="00EA3675">
        <w:rPr>
          <w:rFonts w:ascii="Times New Roman" w:hAnsi="Times New Roman"/>
          <w:sz w:val="28"/>
          <w:szCs w:val="28"/>
        </w:rPr>
        <w:t>. 218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 xml:space="preserve">Заявки на участие в конкурсе подаются в электронном виде на сайте </w:t>
      </w:r>
      <w:hyperlink r:id="rId5" w:history="1">
        <w:r w:rsidRPr="00EA3675">
          <w:rPr>
            <w:rStyle w:val="a3"/>
            <w:rFonts w:ascii="Times New Roman" w:hAnsi="Times New Roman"/>
            <w:sz w:val="28"/>
            <w:szCs w:val="28"/>
          </w:rPr>
          <w:t>https://ученые-исследователи.рф</w:t>
        </w:r>
      </w:hyperlink>
      <w:r w:rsidRPr="00EA3675">
        <w:rPr>
          <w:rFonts w:ascii="Times New Roman" w:hAnsi="Times New Roman"/>
          <w:sz w:val="28"/>
          <w:szCs w:val="28"/>
        </w:rPr>
        <w:t xml:space="preserve"> не позднее 17 мая 2018 г.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 xml:space="preserve">Контактное лицо: ведущий аналитик УНИР </w:t>
      </w:r>
      <w:proofErr w:type="spellStart"/>
      <w:r w:rsidRPr="00EA3675">
        <w:rPr>
          <w:rFonts w:ascii="Times New Roman" w:hAnsi="Times New Roman"/>
          <w:sz w:val="28"/>
          <w:szCs w:val="28"/>
        </w:rPr>
        <w:t>Аксенина</w:t>
      </w:r>
      <w:proofErr w:type="spellEnd"/>
      <w:r w:rsidRPr="00EA3675">
        <w:rPr>
          <w:rFonts w:ascii="Times New Roman" w:hAnsi="Times New Roman"/>
          <w:sz w:val="28"/>
          <w:szCs w:val="28"/>
        </w:rPr>
        <w:t xml:space="preserve"> Елена Анатольевна.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Тел. 238-46-13</w:t>
      </w:r>
    </w:p>
    <w:p w:rsidR="00DA35C6" w:rsidRDefault="00DA35C6"/>
    <w:sectPr w:rsidR="00D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75"/>
    <w:rsid w:val="0002734B"/>
    <w:rsid w:val="007A1E9B"/>
    <w:rsid w:val="00834690"/>
    <w:rsid w:val="00B20E6B"/>
    <w:rsid w:val="00DA35C6"/>
    <w:rsid w:val="00E21559"/>
    <w:rsid w:val="00E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75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A3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75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A3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2</cp:revision>
  <dcterms:created xsi:type="dcterms:W3CDTF">2018-03-29T14:10:00Z</dcterms:created>
  <dcterms:modified xsi:type="dcterms:W3CDTF">2018-03-29T14:10:00Z</dcterms:modified>
</cp:coreProperties>
</file>