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D01" w:rsidRDefault="00212815" w:rsidP="0021281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Великая отечественная война в истории моей семьи</w:t>
      </w:r>
    </w:p>
    <w:p w:rsidR="00EF36E0" w:rsidRDefault="00EF36E0" w:rsidP="00212815">
      <w:pPr>
        <w:jc w:val="center"/>
        <w:rPr>
          <w:b/>
          <w:sz w:val="28"/>
          <w:szCs w:val="28"/>
          <w:lang w:val="ru-RU"/>
        </w:rPr>
      </w:pPr>
    </w:p>
    <w:p w:rsidR="00212815" w:rsidRPr="00212815" w:rsidRDefault="00212815" w:rsidP="0021281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Михайлов Федот Михайлович (1907-1942)</w:t>
      </w:r>
    </w:p>
    <w:p w:rsidR="004227A7" w:rsidRPr="00212815" w:rsidRDefault="00212815" w:rsidP="002128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F36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227A7" w:rsidRPr="00212815">
        <w:rPr>
          <w:sz w:val="28"/>
          <w:szCs w:val="28"/>
          <w:lang w:val="ru-RU"/>
        </w:rPr>
        <w:t>Война никогда не проходит бесследно, у кого-то она забирает дом, у кого-то надежды и мечты на светлое будущее, но тяжелее всего, по моему мнению,  приходится тем, у кого война забрала родных и близких. Именно это и произошло в моей семье.</w:t>
      </w:r>
    </w:p>
    <w:p w:rsidR="00EF36E0" w:rsidRDefault="00212815" w:rsidP="002128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F36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B62EA" w:rsidRPr="00212815">
        <w:rPr>
          <w:sz w:val="28"/>
          <w:szCs w:val="28"/>
          <w:lang w:val="ru-RU"/>
        </w:rPr>
        <w:t xml:space="preserve">Михайлов </w:t>
      </w:r>
      <w:r w:rsidR="00785B84" w:rsidRPr="00212815">
        <w:rPr>
          <w:sz w:val="28"/>
          <w:szCs w:val="28"/>
          <w:lang w:val="ru-RU"/>
        </w:rPr>
        <w:t>Федот М</w:t>
      </w:r>
      <w:r w:rsidR="00EB62EA" w:rsidRPr="00212815">
        <w:rPr>
          <w:sz w:val="28"/>
          <w:szCs w:val="28"/>
          <w:lang w:val="ru-RU"/>
        </w:rPr>
        <w:t>ихайлови</w:t>
      </w:r>
      <w:r w:rsidR="002409A2" w:rsidRPr="00212815">
        <w:rPr>
          <w:sz w:val="28"/>
          <w:szCs w:val="28"/>
          <w:lang w:val="ru-RU"/>
        </w:rPr>
        <w:t>ч -</w:t>
      </w:r>
      <w:r w:rsidR="00D148D7" w:rsidRPr="00212815">
        <w:rPr>
          <w:sz w:val="28"/>
          <w:szCs w:val="28"/>
          <w:lang w:val="ru-RU"/>
        </w:rPr>
        <w:t xml:space="preserve"> мой прадед,</w:t>
      </w:r>
      <w:r w:rsidR="00EB62EA" w:rsidRPr="00212815">
        <w:rPr>
          <w:sz w:val="28"/>
          <w:szCs w:val="28"/>
          <w:lang w:val="ru-RU"/>
        </w:rPr>
        <w:t xml:space="preserve"> </w:t>
      </w:r>
      <w:r w:rsidR="004227A7" w:rsidRPr="00212815">
        <w:rPr>
          <w:sz w:val="28"/>
          <w:szCs w:val="28"/>
          <w:lang w:val="ru-RU"/>
        </w:rPr>
        <w:t>уроженец деревни Хирлеппоси (Мелюши) Таутовского сельского поселения</w:t>
      </w:r>
      <w:r w:rsidRPr="0021281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Симбирской губернии</w:t>
      </w:r>
      <w:r w:rsidR="004227A7" w:rsidRPr="00212815">
        <w:rPr>
          <w:sz w:val="28"/>
          <w:szCs w:val="28"/>
          <w:lang w:val="ru-RU"/>
        </w:rPr>
        <w:t>. В довоенное время занимал должность председателя сельского совета</w:t>
      </w:r>
      <w:r w:rsidR="00D148D7" w:rsidRPr="00212815">
        <w:rPr>
          <w:sz w:val="28"/>
          <w:szCs w:val="28"/>
          <w:lang w:val="ru-RU"/>
        </w:rPr>
        <w:t xml:space="preserve">. Моя бабушка при жизни говорила, что </w:t>
      </w:r>
      <w:r w:rsidR="00EF36E0">
        <w:rPr>
          <w:sz w:val="28"/>
          <w:szCs w:val="28"/>
          <w:lang w:val="ru-RU"/>
        </w:rPr>
        <w:t>он отличался</w:t>
      </w:r>
      <w:r w:rsidR="00D148D7" w:rsidRPr="00212815">
        <w:rPr>
          <w:sz w:val="28"/>
          <w:szCs w:val="28"/>
          <w:lang w:val="ru-RU"/>
        </w:rPr>
        <w:t xml:space="preserve"> аналитическим складом ума, что и помогло ему занять должность председателя сельсовета. Также из рассказов бабушки я узнал, что он одним из первых в деревне поехал на ВДНХ в 1939 году, что также характеризует его</w:t>
      </w:r>
      <w:r w:rsidR="002409A2" w:rsidRPr="00212815">
        <w:rPr>
          <w:sz w:val="28"/>
          <w:szCs w:val="28"/>
          <w:lang w:val="ru-RU"/>
        </w:rPr>
        <w:t xml:space="preserve"> как человека высокого ума. Помимо этого, моя бабушка особо отмечала его дальнов</w:t>
      </w:r>
      <w:r w:rsidR="00F2340C" w:rsidRPr="00212815">
        <w:rPr>
          <w:sz w:val="28"/>
          <w:szCs w:val="28"/>
          <w:lang w:val="ru-RU"/>
        </w:rPr>
        <w:t>идность. Перед уходом на войну,</w:t>
      </w:r>
      <w:r w:rsidR="002409A2" w:rsidRPr="00212815">
        <w:rPr>
          <w:sz w:val="28"/>
          <w:szCs w:val="28"/>
          <w:lang w:val="ru-RU"/>
        </w:rPr>
        <w:t xml:space="preserve"> он оставил своей семье запасы продовольствия, которые им хватило до окончания войны. </w:t>
      </w:r>
    </w:p>
    <w:p w:rsidR="008A2D01" w:rsidRPr="00EF36E0" w:rsidRDefault="00EF36E0" w:rsidP="0021281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148D7" w:rsidRPr="00212815">
        <w:rPr>
          <w:sz w:val="28"/>
          <w:szCs w:val="28"/>
          <w:lang w:val="ru-RU"/>
        </w:rPr>
        <w:t xml:space="preserve">На войну </w:t>
      </w:r>
      <w:r w:rsidR="0030483C" w:rsidRPr="00212815">
        <w:rPr>
          <w:sz w:val="28"/>
          <w:szCs w:val="28"/>
          <w:lang w:val="ru-RU"/>
        </w:rPr>
        <w:t>мой прадед был призван в 1941</w:t>
      </w:r>
      <w:r w:rsidR="00F2340C" w:rsidRPr="00212815">
        <w:rPr>
          <w:sz w:val="28"/>
          <w:szCs w:val="28"/>
          <w:lang w:val="ru-RU"/>
        </w:rPr>
        <w:t xml:space="preserve"> году и воевал вблизи Курска</w:t>
      </w:r>
      <w:r w:rsidR="0030483C" w:rsidRPr="00212815">
        <w:rPr>
          <w:sz w:val="28"/>
          <w:szCs w:val="28"/>
          <w:lang w:val="ru-RU"/>
        </w:rPr>
        <w:t>, где в 1942</w:t>
      </w:r>
      <w:r w:rsidR="008A2D01" w:rsidRPr="00212815">
        <w:rPr>
          <w:sz w:val="28"/>
          <w:szCs w:val="28"/>
          <w:lang w:val="ru-RU"/>
        </w:rPr>
        <w:t xml:space="preserve"> году</w:t>
      </w:r>
      <w:r w:rsidR="0030483C" w:rsidRPr="00212815">
        <w:rPr>
          <w:sz w:val="28"/>
          <w:szCs w:val="28"/>
          <w:lang w:val="ru-RU"/>
        </w:rPr>
        <w:t xml:space="preserve"> был признан пропавшим без вести</w:t>
      </w:r>
      <w:r w:rsidR="008A2D01" w:rsidRPr="00212815">
        <w:rPr>
          <w:sz w:val="28"/>
          <w:szCs w:val="28"/>
          <w:lang w:val="ru-RU"/>
        </w:rPr>
        <w:t>. К большому сожалению, в моей семье не сохранились ни  фо</w:t>
      </w:r>
      <w:r>
        <w:rPr>
          <w:sz w:val="28"/>
          <w:szCs w:val="28"/>
          <w:lang w:val="ru-RU"/>
        </w:rPr>
        <w:t>тографии, на которых было</w:t>
      </w:r>
      <w:r w:rsidR="008A2D01" w:rsidRPr="00212815">
        <w:rPr>
          <w:sz w:val="28"/>
          <w:szCs w:val="28"/>
          <w:lang w:val="ru-RU"/>
        </w:rPr>
        <w:t xml:space="preserve"> бы изображение прадеда,</w:t>
      </w:r>
      <w:r w:rsidR="0030483C" w:rsidRPr="00212815">
        <w:rPr>
          <w:sz w:val="28"/>
          <w:szCs w:val="28"/>
          <w:lang w:val="ru-RU"/>
        </w:rPr>
        <w:t xml:space="preserve"> ни похоронного письм</w:t>
      </w:r>
      <w:r w:rsidR="00F2340C" w:rsidRPr="0021281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 w:rsidR="0030483C" w:rsidRPr="002128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 на интернет ресурсе ОБД-Мемориал я смог найти именной список пропавших без вести и погибших на фронте по Аликовскому району</w:t>
      </w:r>
      <w:r w:rsidRPr="00EF36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где и обнаружил моего прадеда.</w:t>
      </w:r>
    </w:p>
    <w:p w:rsidR="008A2D01" w:rsidRDefault="008A2D01" w:rsidP="00212815">
      <w:pPr>
        <w:jc w:val="left"/>
        <w:rPr>
          <w:sz w:val="24"/>
          <w:szCs w:val="24"/>
          <w:lang w:val="ru-RU"/>
        </w:rPr>
      </w:pPr>
    </w:p>
    <w:p w:rsidR="00C65EBC" w:rsidRDefault="003F0B14" w:rsidP="00212815">
      <w:pPr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260975" cy="3823970"/>
            <wp:effectExtent l="0" t="0" r="0" b="5080"/>
            <wp:docPr id="1" name="Рисунок 1" descr="ful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83C">
        <w:rPr>
          <w:sz w:val="24"/>
          <w:szCs w:val="24"/>
          <w:lang w:val="ru-RU"/>
        </w:rPr>
        <w:t xml:space="preserve">  </w:t>
      </w:r>
    </w:p>
    <w:p w:rsidR="00C65EBC" w:rsidRPr="00C65EBC" w:rsidRDefault="00C65EBC" w:rsidP="00212815">
      <w:pPr>
        <w:jc w:val="left"/>
        <w:rPr>
          <w:sz w:val="24"/>
          <w:szCs w:val="24"/>
        </w:rPr>
      </w:pPr>
    </w:p>
    <w:p w:rsidR="0030483C" w:rsidRDefault="00EF36E0" w:rsidP="00212815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F0B1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330325" cy="1377315"/>
            <wp:effectExtent l="0" t="0" r="3175" b="0"/>
            <wp:docPr id="2" name="Рисунок 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E0" w:rsidRPr="00B02140" w:rsidRDefault="00EF36E0" w:rsidP="00212815">
      <w:pPr>
        <w:jc w:val="right"/>
        <w:rPr>
          <w:sz w:val="28"/>
          <w:szCs w:val="28"/>
          <w:lang w:val="ru-RU"/>
        </w:rPr>
      </w:pPr>
      <w:r w:rsidRPr="00B02140">
        <w:rPr>
          <w:sz w:val="28"/>
          <w:szCs w:val="28"/>
          <w:lang w:val="ru-RU"/>
        </w:rPr>
        <w:t>Плаксин Ярослав</w:t>
      </w:r>
    </w:p>
    <w:p w:rsidR="00EF36E0" w:rsidRPr="00B02140" w:rsidRDefault="00EF36E0" w:rsidP="00212815">
      <w:pPr>
        <w:jc w:val="right"/>
        <w:rPr>
          <w:sz w:val="28"/>
          <w:szCs w:val="28"/>
          <w:lang w:val="ru-RU"/>
        </w:rPr>
      </w:pPr>
      <w:r w:rsidRPr="00B02140">
        <w:rPr>
          <w:sz w:val="28"/>
          <w:szCs w:val="28"/>
          <w:lang w:val="ru-RU"/>
        </w:rPr>
        <w:t>студент группы 4109</w:t>
      </w:r>
    </w:p>
    <w:sectPr w:rsidR="00EF36E0" w:rsidRPr="00B02140" w:rsidSect="00EF36E0">
      <w:pgSz w:w="11906" w:h="16838"/>
      <w:pgMar w:top="1134" w:right="850" w:bottom="1134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2815"/>
    <w:rsid w:val="002409A2"/>
    <w:rsid w:val="0030483C"/>
    <w:rsid w:val="003408D7"/>
    <w:rsid w:val="003F0B14"/>
    <w:rsid w:val="004227A7"/>
    <w:rsid w:val="00785B84"/>
    <w:rsid w:val="008A2D01"/>
    <w:rsid w:val="00B02140"/>
    <w:rsid w:val="00C65EBC"/>
    <w:rsid w:val="00D148D7"/>
    <w:rsid w:val="00EB62EA"/>
    <w:rsid w:val="00EF36E0"/>
    <w:rsid w:val="00F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Зайцева Евгения Витальевна</cp:lastModifiedBy>
  <cp:revision>2</cp:revision>
  <cp:lastPrinted>2017-04-17T04:18:00Z</cp:lastPrinted>
  <dcterms:created xsi:type="dcterms:W3CDTF">2017-05-02T10:48:00Z</dcterms:created>
  <dcterms:modified xsi:type="dcterms:W3CDTF">2017-05-02T10:48:00Z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