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07" w:rsidRPr="00501733" w:rsidRDefault="00572207" w:rsidP="00572207">
      <w:pPr>
        <w:pStyle w:val="A3"/>
        <w:spacing w:line="360" w:lineRule="auto"/>
        <w:ind w:left="-425" w:firstLine="7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017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Справка о КНИТУ-КА</w:t>
      </w:r>
      <w:bookmarkStart w:id="0" w:name="_GoBack"/>
      <w:bookmarkEnd w:id="0"/>
      <w:r w:rsidRPr="005017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</w:t>
      </w:r>
    </w:p>
    <w:p w:rsidR="00572207" w:rsidRDefault="00572207" w:rsidP="00D11465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1465" w:rsidRPr="00501733" w:rsidRDefault="00D11465" w:rsidP="00D11465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01733">
        <w:rPr>
          <w:rFonts w:ascii="Times New Roman" w:hAnsi="Times New Roman" w:cs="Times New Roman"/>
          <w:b/>
          <w:sz w:val="24"/>
          <w:szCs w:val="28"/>
        </w:rPr>
        <w:t>Казанский авиационный институт был образован на базе аэродинамического отделения Казанского государственного университета решением Главного управления авиационной промышленности Наркомата тяжелой промышленности 5 марта 1932 года.</w:t>
      </w:r>
    </w:p>
    <w:p w:rsidR="00D11465" w:rsidRPr="00572207" w:rsidRDefault="00D11465" w:rsidP="00D11465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207">
        <w:rPr>
          <w:rFonts w:ascii="Times New Roman" w:hAnsi="Times New Roman" w:cs="Times New Roman"/>
          <w:sz w:val="24"/>
          <w:szCs w:val="24"/>
        </w:rPr>
        <w:t>В начале институт состоял из двух отделений: аэродинамического и самолетостроительного, на базе которых в 1934 году был официально открыт самолетостроительный факультет (первый декан – Архипов К.А.).</w:t>
      </w:r>
    </w:p>
    <w:p w:rsidR="00D11465" w:rsidRPr="00572207" w:rsidRDefault="00D11465" w:rsidP="00D11465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207">
        <w:rPr>
          <w:rFonts w:ascii="Times New Roman" w:hAnsi="Times New Roman" w:cs="Times New Roman"/>
          <w:sz w:val="24"/>
          <w:szCs w:val="24"/>
        </w:rPr>
        <w:t>В 1992 году Казанский авиационный институт преобразован в Казанский государственный технический университет (КГТУ). Став техническим университетом, КАИ значительно расширил спектр направлений и специальностей высшего образования.</w:t>
      </w:r>
    </w:p>
    <w:p w:rsidR="00D11465" w:rsidRPr="00572207" w:rsidRDefault="00D11465" w:rsidP="00D11465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207">
        <w:rPr>
          <w:rFonts w:ascii="Times New Roman" w:hAnsi="Times New Roman" w:cs="Times New Roman"/>
          <w:sz w:val="24"/>
          <w:szCs w:val="24"/>
        </w:rPr>
        <w:t xml:space="preserve">В 2009 году университет победил в конкурсном отборе среди университетов Российской Федерации по проекту «Национальный исследовательский университет» в числе тридцати лучших университетов России и сменил имя на Казанский национальный исследовательский технический университет им. А.Н. Туполева (КНИТУ-КАИ). </w:t>
      </w:r>
    </w:p>
    <w:p w:rsidR="00D11465" w:rsidRPr="00572207" w:rsidRDefault="00D11465" w:rsidP="00D11465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207">
        <w:rPr>
          <w:rFonts w:ascii="Times New Roman" w:hAnsi="Times New Roman" w:cs="Times New Roman"/>
          <w:sz w:val="24"/>
          <w:szCs w:val="24"/>
        </w:rPr>
        <w:t xml:space="preserve">За 85 лет вуз выпустил более </w:t>
      </w:r>
      <w:r w:rsidR="00572207" w:rsidRPr="00572207">
        <w:rPr>
          <w:rFonts w:ascii="Times New Roman" w:hAnsi="Times New Roman" w:cs="Times New Roman"/>
          <w:sz w:val="24"/>
          <w:szCs w:val="24"/>
        </w:rPr>
        <w:t>10</w:t>
      </w:r>
      <w:r w:rsidRPr="00572207">
        <w:rPr>
          <w:rFonts w:ascii="Times New Roman" w:hAnsi="Times New Roman" w:cs="Times New Roman"/>
          <w:sz w:val="24"/>
          <w:szCs w:val="24"/>
        </w:rPr>
        <w:t xml:space="preserve">0 тысяч выпускников. В их числе главный конструктор ракетно-космической системы «Энергия – Буран» Борис Губанов, генеральный конструктор, создатель уникальных боевых </w:t>
      </w:r>
      <w:proofErr w:type="spellStart"/>
      <w:r w:rsidRPr="00572207">
        <w:rPr>
          <w:rFonts w:ascii="Times New Roman" w:hAnsi="Times New Roman" w:cs="Times New Roman"/>
          <w:sz w:val="24"/>
          <w:szCs w:val="24"/>
        </w:rPr>
        <w:t>сверхманевренных</w:t>
      </w:r>
      <w:proofErr w:type="spellEnd"/>
      <w:r w:rsidRPr="00572207">
        <w:rPr>
          <w:rFonts w:ascii="Times New Roman" w:hAnsi="Times New Roman" w:cs="Times New Roman"/>
          <w:sz w:val="24"/>
          <w:szCs w:val="24"/>
        </w:rPr>
        <w:t xml:space="preserve"> самолетов марки Су Михаил Симонов, министр авиационной промышленности СССР, первый председатель Совмина России Иван Силаев, ректор Российского федерального ядерного центра Владимир Белугин и многие другие.</w:t>
      </w:r>
    </w:p>
    <w:p w:rsidR="00572207" w:rsidRPr="00572207" w:rsidRDefault="00D11465" w:rsidP="00572207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207">
        <w:rPr>
          <w:rFonts w:ascii="Times New Roman" w:hAnsi="Times New Roman" w:cs="Times New Roman"/>
          <w:sz w:val="24"/>
          <w:szCs w:val="24"/>
        </w:rPr>
        <w:t>Сегодня КНИТУ-КАИ – признанный в России и за рубежом современный образовательный и научно-исследовательский комплекс, который готовит высококвалифицированные кадры для наукоемких отраслей промышленности.</w:t>
      </w:r>
    </w:p>
    <w:p w:rsidR="00572207" w:rsidRPr="00572207" w:rsidRDefault="00572207" w:rsidP="00572207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207">
        <w:rPr>
          <w:rFonts w:ascii="Times New Roman" w:hAnsi="Times New Roman" w:cs="Times New Roman"/>
          <w:sz w:val="24"/>
          <w:szCs w:val="24"/>
        </w:rPr>
        <w:t>В университете и его филиалах обучается около 17 тысяч студентов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2207">
        <w:rPr>
          <w:rFonts w:ascii="Times New Roman" w:hAnsi="Times New Roman" w:cs="Times New Roman"/>
          <w:sz w:val="24"/>
          <w:szCs w:val="24"/>
        </w:rPr>
        <w:t xml:space="preserve"> реализуются 40 основных образовательных программ подготовки бакалавров, 7 программы подготовки специалистов, 21 – магистров, а также 14 укрупненных групп направлений подготовки научно-педагогических кадров в аспирантуре. В составе университета 6 институтов, 1 факультет, 45 кафедр, 11 научно-образовательных центров, 2 колледжа, 1 бизнес-инкубатор, 48 научно-исследовательских лабораторий. </w:t>
      </w:r>
    </w:p>
    <w:p w:rsidR="00572207" w:rsidRPr="00572207" w:rsidRDefault="00572207">
      <w:pPr>
        <w:pStyle w:val="A3"/>
        <w:spacing w:line="360" w:lineRule="auto"/>
        <w:ind w:left="-425"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572207" w:rsidRPr="005722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33" w:rsidRDefault="00501733" w:rsidP="00501733">
      <w:pPr>
        <w:spacing w:line="240" w:lineRule="auto"/>
      </w:pPr>
      <w:r>
        <w:separator/>
      </w:r>
    </w:p>
  </w:endnote>
  <w:endnote w:type="continuationSeparator" w:id="0">
    <w:p w:rsidR="00501733" w:rsidRDefault="00501733" w:rsidP="0050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33" w:rsidRDefault="00501733" w:rsidP="00501733">
      <w:pPr>
        <w:spacing w:line="240" w:lineRule="auto"/>
      </w:pPr>
      <w:r>
        <w:separator/>
      </w:r>
    </w:p>
  </w:footnote>
  <w:footnote w:type="continuationSeparator" w:id="0">
    <w:p w:rsidR="00501733" w:rsidRDefault="00501733" w:rsidP="0050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33" w:rsidRPr="00501733" w:rsidRDefault="00501733" w:rsidP="00501733">
    <w:pPr>
      <w:pStyle w:val="a4"/>
      <w:ind w:firstLine="0"/>
      <w:rPr>
        <w:rFonts w:ascii="Times New Roman" w:hAnsi="Times New Roman" w:cs="Times New Roman"/>
        <w:color w:val="1F497D" w:themeColor="text2"/>
        <w:sz w:val="22"/>
      </w:rPr>
    </w:pPr>
    <w:r w:rsidRPr="00501733">
      <w:rPr>
        <w:rFonts w:ascii="Times New Roman" w:hAnsi="Times New Roman" w:cs="Times New Roman"/>
        <w:noProof/>
        <w:color w:val="1F497D" w:themeColor="text2"/>
        <w:sz w:val="22"/>
        <w:lang w:eastAsia="ru-RU"/>
      </w:rPr>
      <w:drawing>
        <wp:anchor distT="0" distB="0" distL="114300" distR="114300" simplePos="0" relativeHeight="251659264" behindDoc="0" locked="0" layoutInCell="1" allowOverlap="1" wp14:anchorId="780AD55C" wp14:editId="52A821B5">
          <wp:simplePos x="0" y="0"/>
          <wp:positionH relativeFrom="column">
            <wp:posOffset>4672965</wp:posOffset>
          </wp:positionH>
          <wp:positionV relativeFrom="paragraph">
            <wp:posOffset>-28575</wp:posOffset>
          </wp:positionV>
          <wp:extent cx="1207135" cy="459105"/>
          <wp:effectExtent l="0" t="0" r="0" b="0"/>
          <wp:wrapSquare wrapText="bothSides"/>
          <wp:docPr id="3" name="Рисунок 3" descr="C:\Users\AMKhabibullina\Pictures\лого85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Khabibullina\Pictures\лого85 -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733">
      <w:rPr>
        <w:rFonts w:ascii="Times New Roman" w:hAnsi="Times New Roman" w:cs="Times New Roman"/>
        <w:color w:val="1F497D" w:themeColor="text2"/>
        <w:sz w:val="22"/>
      </w:rPr>
      <w:t>Пресс-служба КНИТУ-КАИ</w:t>
    </w:r>
  </w:p>
  <w:p w:rsidR="00501733" w:rsidRPr="00501733" w:rsidRDefault="00501733" w:rsidP="00501733">
    <w:pPr>
      <w:pStyle w:val="a4"/>
      <w:ind w:firstLine="0"/>
      <w:rPr>
        <w:rFonts w:ascii="Times New Roman" w:hAnsi="Times New Roman" w:cs="Times New Roman"/>
        <w:color w:val="1F497D" w:themeColor="text2"/>
        <w:sz w:val="22"/>
      </w:rPr>
    </w:pPr>
    <w:r w:rsidRPr="00501733">
      <w:rPr>
        <w:rFonts w:ascii="Times New Roman" w:hAnsi="Times New Roman" w:cs="Times New Roman"/>
        <w:color w:val="1F497D" w:themeColor="text2"/>
        <w:sz w:val="22"/>
      </w:rPr>
      <w:t>8 (843) 231-16-18</w:t>
    </w:r>
  </w:p>
  <w:p w:rsidR="00501733" w:rsidRPr="00501733" w:rsidRDefault="00501733" w:rsidP="00501733">
    <w:pPr>
      <w:pStyle w:val="a4"/>
      <w:ind w:firstLine="0"/>
      <w:rPr>
        <w:rFonts w:ascii="Times New Roman" w:hAnsi="Times New Roman" w:cs="Times New Roman"/>
        <w:color w:val="1F497D" w:themeColor="text2"/>
        <w:sz w:val="22"/>
      </w:rPr>
    </w:pPr>
    <w:r w:rsidRPr="00501733">
      <w:rPr>
        <w:rFonts w:ascii="Times New Roman" w:hAnsi="Times New Roman" w:cs="Times New Roman"/>
        <w:color w:val="1F497D" w:themeColor="text2"/>
        <w:sz w:val="22"/>
        <w:lang w:val="en-US"/>
      </w:rPr>
      <w:t>media</w:t>
    </w:r>
    <w:r w:rsidRPr="00501733">
      <w:rPr>
        <w:rFonts w:ascii="Times New Roman" w:hAnsi="Times New Roman" w:cs="Times New Roman"/>
        <w:color w:val="1F497D" w:themeColor="text2"/>
        <w:sz w:val="22"/>
      </w:rPr>
      <w:t>@</w:t>
    </w:r>
    <w:r w:rsidRPr="00501733">
      <w:rPr>
        <w:rFonts w:ascii="Times New Roman" w:hAnsi="Times New Roman" w:cs="Times New Roman"/>
        <w:color w:val="1F497D" w:themeColor="text2"/>
        <w:sz w:val="22"/>
        <w:lang w:val="en-US"/>
      </w:rPr>
      <w:t>kai</w:t>
    </w:r>
    <w:r w:rsidRPr="00501733">
      <w:rPr>
        <w:rFonts w:ascii="Times New Roman" w:hAnsi="Times New Roman" w:cs="Times New Roman"/>
        <w:color w:val="1F497D" w:themeColor="text2"/>
        <w:sz w:val="22"/>
      </w:rPr>
      <w:t>.</w:t>
    </w:r>
    <w:proofErr w:type="spellStart"/>
    <w:r w:rsidRPr="00501733">
      <w:rPr>
        <w:rFonts w:ascii="Times New Roman" w:hAnsi="Times New Roman" w:cs="Times New Roman"/>
        <w:color w:val="1F497D" w:themeColor="text2"/>
        <w:sz w:val="22"/>
        <w:lang w:val="en-US"/>
      </w:rPr>
      <w:t>ru</w:t>
    </w:r>
    <w:proofErr w:type="spellEnd"/>
    <w:r w:rsidRPr="00501733">
      <w:rPr>
        <w:rFonts w:ascii="Times New Roman" w:hAnsi="Times New Roman" w:cs="Times New Roman"/>
        <w:color w:val="1F497D" w:themeColor="text2"/>
        <w:sz w:val="22"/>
      </w:rPr>
      <w:t xml:space="preserve"> </w:t>
    </w:r>
  </w:p>
  <w:p w:rsidR="00501733" w:rsidRDefault="00501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1"/>
    <w:rsid w:val="00501733"/>
    <w:rsid w:val="00515E41"/>
    <w:rsid w:val="00572207"/>
    <w:rsid w:val="00830F07"/>
    <w:rsid w:val="00C00796"/>
    <w:rsid w:val="00C47CF3"/>
    <w:rsid w:val="00D11465"/>
    <w:rsid w:val="00E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D11465"/>
    <w:pPr>
      <w:spacing w:line="276" w:lineRule="auto"/>
      <w:ind w:firstLine="0"/>
    </w:pPr>
    <w:rPr>
      <w:rFonts w:ascii="Arial Unicode MS" w:eastAsia="Arial Unicode MS" w:hAnsi="Arial Unicode MS" w:cs="Arial Unicode MS"/>
      <w:color w:val="000000"/>
      <w:sz w:val="22"/>
      <w:u w:color="000000"/>
    </w:rPr>
  </w:style>
  <w:style w:type="paragraph" w:styleId="a4">
    <w:name w:val="header"/>
    <w:basedOn w:val="a"/>
    <w:link w:val="a5"/>
    <w:uiPriority w:val="99"/>
    <w:unhideWhenUsed/>
    <w:rsid w:val="0050173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733"/>
  </w:style>
  <w:style w:type="paragraph" w:styleId="a6">
    <w:name w:val="footer"/>
    <w:basedOn w:val="a"/>
    <w:link w:val="a7"/>
    <w:uiPriority w:val="99"/>
    <w:unhideWhenUsed/>
    <w:rsid w:val="005017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D11465"/>
    <w:pPr>
      <w:spacing w:line="276" w:lineRule="auto"/>
      <w:ind w:firstLine="0"/>
    </w:pPr>
    <w:rPr>
      <w:rFonts w:ascii="Arial Unicode MS" w:eastAsia="Arial Unicode MS" w:hAnsi="Arial Unicode MS" w:cs="Arial Unicode MS"/>
      <w:color w:val="000000"/>
      <w:sz w:val="22"/>
      <w:u w:color="000000"/>
    </w:rPr>
  </w:style>
  <w:style w:type="paragraph" w:styleId="a4">
    <w:name w:val="header"/>
    <w:basedOn w:val="a"/>
    <w:link w:val="a5"/>
    <w:uiPriority w:val="99"/>
    <w:unhideWhenUsed/>
    <w:rsid w:val="0050173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733"/>
  </w:style>
  <w:style w:type="paragraph" w:styleId="a6">
    <w:name w:val="footer"/>
    <w:basedOn w:val="a"/>
    <w:link w:val="a7"/>
    <w:uiPriority w:val="99"/>
    <w:unhideWhenUsed/>
    <w:rsid w:val="0050173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Давлетшина Рузиля Айдаровна</dc:creator>
  <cp:keywords/>
  <dc:description/>
  <cp:lastModifiedBy>Хабибуллина Алина Марселевна</cp:lastModifiedBy>
  <cp:revision>4</cp:revision>
  <dcterms:created xsi:type="dcterms:W3CDTF">2017-05-02T08:45:00Z</dcterms:created>
  <dcterms:modified xsi:type="dcterms:W3CDTF">2017-05-10T06:42:00Z</dcterms:modified>
</cp:coreProperties>
</file>