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8" w:rsidRPr="00AE6DB0" w:rsidRDefault="00D95D8A" w:rsidP="00AE6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ЛИЦЕНЗИОННЫЙ </w:t>
      </w:r>
      <w:r w:rsidR="008C1BE3" w:rsidRPr="00AE6DB0">
        <w:rPr>
          <w:rFonts w:ascii="Times New Roman" w:hAnsi="Times New Roman"/>
          <w:b/>
          <w:bCs/>
          <w:sz w:val="24"/>
          <w:szCs w:val="24"/>
        </w:rPr>
        <w:t>ДОГОВОР</w:t>
      </w:r>
      <w:r w:rsidR="008C1BE3" w:rsidRPr="00AE6DB0">
        <w:rPr>
          <w:rFonts w:ascii="Times New Roman" w:hAnsi="Times New Roman"/>
          <w:b/>
          <w:sz w:val="24"/>
          <w:szCs w:val="24"/>
        </w:rPr>
        <w:br/>
      </w:r>
      <w:r w:rsidR="004B5923" w:rsidRPr="00AE6DB0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передаче неисключительных прав на использование</w:t>
      </w:r>
      <w:r w:rsidR="00640B23" w:rsidRPr="00AE6DB0">
        <w:rPr>
          <w:rFonts w:ascii="Times New Roman" w:hAnsi="Times New Roman"/>
          <w:b/>
          <w:bCs/>
          <w:sz w:val="24"/>
          <w:szCs w:val="24"/>
        </w:rPr>
        <w:t xml:space="preserve"> п</w:t>
      </w:r>
      <w:r w:rsidR="004B5923" w:rsidRPr="00AE6DB0">
        <w:rPr>
          <w:rFonts w:ascii="Times New Roman" w:hAnsi="Times New Roman"/>
          <w:b/>
          <w:bCs/>
          <w:sz w:val="24"/>
          <w:szCs w:val="24"/>
        </w:rPr>
        <w:t>роизве</w:t>
      </w:r>
      <w:r w:rsidR="00A56B11">
        <w:rPr>
          <w:rFonts w:ascii="Times New Roman" w:hAnsi="Times New Roman"/>
          <w:b/>
          <w:bCs/>
          <w:sz w:val="24"/>
          <w:szCs w:val="24"/>
        </w:rPr>
        <w:t>дения</w:t>
      </w:r>
      <w:r w:rsidR="004B5923" w:rsidRPr="00AE6D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1BE3" w:rsidRPr="00AE6DB0">
        <w:rPr>
          <w:rFonts w:ascii="Times New Roman" w:hAnsi="Times New Roman"/>
          <w:b/>
          <w:sz w:val="24"/>
          <w:szCs w:val="24"/>
        </w:rPr>
        <w:br/>
      </w:r>
      <w:r w:rsidR="00A56B11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простая не</w:t>
      </w:r>
      <w:r w:rsidR="004B5923" w:rsidRPr="00AE6DB0">
        <w:rPr>
          <w:rFonts w:ascii="Times New Roman" w:hAnsi="Times New Roman"/>
          <w:b/>
          <w:bCs/>
          <w:sz w:val="24"/>
          <w:szCs w:val="24"/>
        </w:rPr>
        <w:t>исключительная лицензия)</w:t>
      </w:r>
    </w:p>
    <w:p w:rsidR="00D95D8A" w:rsidRDefault="00D95D8A" w:rsidP="00927FD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7FD8" w:rsidRPr="00AE6DB0" w:rsidRDefault="00F9039F" w:rsidP="00927FD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</w:t>
      </w:r>
      <w:r>
        <w:rPr>
          <w:rFonts w:ascii="Times New Roman" w:hAnsi="Times New Roman"/>
          <w:sz w:val="24"/>
          <w:szCs w:val="24"/>
        </w:rPr>
        <w:tab/>
      </w:r>
      <w:r w:rsidRPr="00BC67E4">
        <w:rPr>
          <w:rFonts w:ascii="Times New Roman" w:hAnsi="Times New Roman"/>
          <w:sz w:val="24"/>
          <w:szCs w:val="24"/>
        </w:rPr>
        <w:t xml:space="preserve">    </w:t>
      </w:r>
      <w:r w:rsidR="00927FD8" w:rsidRPr="00AE6DB0">
        <w:rPr>
          <w:rFonts w:ascii="Times New Roman" w:hAnsi="Times New Roman"/>
          <w:sz w:val="24"/>
          <w:szCs w:val="24"/>
        </w:rPr>
        <w:tab/>
      </w:r>
      <w:r w:rsidR="00927FD8" w:rsidRPr="00AE6DB0">
        <w:rPr>
          <w:rFonts w:ascii="Times New Roman" w:hAnsi="Times New Roman"/>
          <w:sz w:val="24"/>
          <w:szCs w:val="24"/>
        </w:rPr>
        <w:tab/>
      </w:r>
      <w:r w:rsidR="00927FD8" w:rsidRPr="00AE6DB0">
        <w:rPr>
          <w:rFonts w:ascii="Times New Roman" w:hAnsi="Times New Roman"/>
          <w:sz w:val="24"/>
          <w:szCs w:val="24"/>
        </w:rPr>
        <w:tab/>
      </w:r>
      <w:r w:rsidR="00927FD8" w:rsidRPr="00AE6DB0">
        <w:rPr>
          <w:rFonts w:ascii="Times New Roman" w:hAnsi="Times New Roman"/>
          <w:sz w:val="24"/>
          <w:szCs w:val="24"/>
        </w:rPr>
        <w:tab/>
      </w:r>
      <w:r w:rsidR="00927FD8" w:rsidRPr="00AE6DB0">
        <w:rPr>
          <w:rFonts w:ascii="Times New Roman" w:hAnsi="Times New Roman"/>
          <w:sz w:val="24"/>
          <w:szCs w:val="24"/>
        </w:rPr>
        <w:tab/>
        <w:t xml:space="preserve">       </w:t>
      </w:r>
      <w:r w:rsidRPr="00BC67E4">
        <w:rPr>
          <w:rFonts w:ascii="Times New Roman" w:hAnsi="Times New Roman"/>
          <w:sz w:val="24"/>
          <w:szCs w:val="24"/>
        </w:rPr>
        <w:t xml:space="preserve">   </w:t>
      </w:r>
      <w:r w:rsidR="00D95D8A">
        <w:rPr>
          <w:rFonts w:ascii="Times New Roman" w:hAnsi="Times New Roman"/>
          <w:sz w:val="24"/>
          <w:szCs w:val="24"/>
        </w:rPr>
        <w:t xml:space="preserve">     </w:t>
      </w:r>
      <w:r w:rsidRPr="00BC67E4">
        <w:rPr>
          <w:rFonts w:ascii="Times New Roman" w:hAnsi="Times New Roman"/>
          <w:sz w:val="24"/>
          <w:szCs w:val="24"/>
        </w:rPr>
        <w:t xml:space="preserve"> </w:t>
      </w:r>
      <w:r w:rsidR="00927FD8" w:rsidRPr="00AE6DB0">
        <w:rPr>
          <w:rFonts w:ascii="Times New Roman" w:hAnsi="Times New Roman"/>
          <w:sz w:val="24"/>
          <w:szCs w:val="24"/>
        </w:rPr>
        <w:t>_____________</w:t>
      </w:r>
      <w:r w:rsidR="00D95D8A">
        <w:rPr>
          <w:rFonts w:ascii="Times New Roman" w:hAnsi="Times New Roman"/>
          <w:color w:val="000000" w:themeColor="text1"/>
          <w:sz w:val="24"/>
          <w:szCs w:val="24"/>
        </w:rPr>
        <w:t xml:space="preserve"> 201__</w:t>
      </w:r>
      <w:r w:rsidR="00927FD8" w:rsidRPr="00AE6DB0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927FD8" w:rsidRPr="00AE6DB0" w:rsidRDefault="00927FD8" w:rsidP="00927FD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67E4" w:rsidRPr="00D52737" w:rsidRDefault="009537D7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537D7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 (СПбГМТУ)</w:t>
      </w:r>
      <w:r w:rsidR="00927FD8" w:rsidRPr="00D52737">
        <w:rPr>
          <w:rFonts w:ascii="Times New Roman" w:hAnsi="Times New Roman" w:cs="Times New Roman"/>
          <w:sz w:val="24"/>
          <w:szCs w:val="24"/>
        </w:rPr>
        <w:t>, име</w:t>
      </w:r>
      <w:r w:rsidR="00BC67E4" w:rsidRPr="00D52737">
        <w:rPr>
          <w:rFonts w:ascii="Times New Roman" w:hAnsi="Times New Roman" w:cs="Times New Roman"/>
          <w:sz w:val="24"/>
          <w:szCs w:val="24"/>
        </w:rPr>
        <w:t xml:space="preserve">нуемое в дальнейшем </w:t>
      </w:r>
      <w:r w:rsidR="00E62374">
        <w:rPr>
          <w:rFonts w:ascii="Times New Roman" w:hAnsi="Times New Roman" w:cs="Times New Roman"/>
          <w:sz w:val="24"/>
          <w:szCs w:val="24"/>
        </w:rPr>
        <w:t xml:space="preserve">- </w:t>
      </w:r>
      <w:r w:rsidR="00BC67E4" w:rsidRPr="00D52737">
        <w:rPr>
          <w:rFonts w:ascii="Times New Roman" w:hAnsi="Times New Roman" w:cs="Times New Roman"/>
          <w:sz w:val="24"/>
          <w:szCs w:val="24"/>
        </w:rPr>
        <w:t>«Лицензиат</w:t>
      </w:r>
      <w:r w:rsidR="00927FD8" w:rsidRPr="00D52737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r w:rsidR="00964B24">
        <w:rPr>
          <w:rFonts w:ascii="Times New Roman" w:hAnsi="Times New Roman" w:cs="Times New Roman"/>
          <w:sz w:val="24"/>
          <w:szCs w:val="24"/>
        </w:rPr>
        <w:t>научной работе Никущенко Дмитрия Владимировича, действующего на основ</w:t>
      </w:r>
      <w:bookmarkStart w:id="0" w:name="_GoBack"/>
      <w:bookmarkEnd w:id="0"/>
      <w:r w:rsidR="00964B24">
        <w:rPr>
          <w:rFonts w:ascii="Times New Roman" w:hAnsi="Times New Roman" w:cs="Times New Roman"/>
          <w:sz w:val="24"/>
          <w:szCs w:val="24"/>
        </w:rPr>
        <w:t>ании д</w:t>
      </w:r>
      <w:r w:rsidR="00964B24" w:rsidRPr="00D52737">
        <w:rPr>
          <w:rFonts w:ascii="Times New Roman" w:hAnsi="Times New Roman" w:cs="Times New Roman"/>
          <w:sz w:val="24"/>
          <w:szCs w:val="24"/>
        </w:rPr>
        <w:t xml:space="preserve">оверенности </w:t>
      </w:r>
      <w:r w:rsidR="00964B24" w:rsidRPr="00CB40E4">
        <w:rPr>
          <w:rFonts w:ascii="Times New Roman" w:hAnsi="Times New Roman" w:cs="Times New Roman"/>
          <w:sz w:val="24"/>
          <w:szCs w:val="24"/>
        </w:rPr>
        <w:t>№</w:t>
      </w:r>
      <w:r w:rsidR="00964B24">
        <w:rPr>
          <w:rFonts w:ascii="Times New Roman" w:hAnsi="Times New Roman" w:cs="Times New Roman"/>
          <w:sz w:val="24"/>
          <w:szCs w:val="24"/>
        </w:rPr>
        <w:t>0175-74д</w:t>
      </w:r>
      <w:r w:rsidR="00964B24" w:rsidRPr="00CB40E4">
        <w:rPr>
          <w:rFonts w:ascii="Times New Roman" w:hAnsi="Times New Roman" w:cs="Times New Roman"/>
          <w:sz w:val="24"/>
          <w:szCs w:val="24"/>
        </w:rPr>
        <w:t xml:space="preserve"> </w:t>
      </w:r>
      <w:r w:rsidR="00964B24">
        <w:rPr>
          <w:rFonts w:ascii="Times New Roman" w:hAnsi="Times New Roman" w:cs="Times New Roman"/>
          <w:sz w:val="24"/>
          <w:szCs w:val="24"/>
        </w:rPr>
        <w:t>от 15 мая 2017г.</w:t>
      </w:r>
      <w:r w:rsidR="00927FD8" w:rsidRPr="00D527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7FD8" w:rsidRPr="00D52737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E62374" w:rsidRPr="00E62374" w:rsidRDefault="004F5172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>граждан</w:t>
      </w:r>
      <w:r w:rsidR="00EA6700">
        <w:rPr>
          <w:rFonts w:ascii="Times New Roman" w:hAnsi="Times New Roman" w:cs="Times New Roman"/>
          <w:sz w:val="24"/>
          <w:szCs w:val="24"/>
        </w:rPr>
        <w:t>е</w:t>
      </w:r>
      <w:r w:rsidRPr="00FE7C0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62374" w:rsidRPr="00E62374">
        <w:rPr>
          <w:rFonts w:ascii="Times New Roman" w:hAnsi="Times New Roman" w:cs="Times New Roman"/>
          <w:sz w:val="24"/>
          <w:szCs w:val="24"/>
        </w:rPr>
        <w:t>:</w:t>
      </w:r>
    </w:p>
    <w:p w:rsidR="00E62374" w:rsidRPr="00CB40E4" w:rsidRDefault="004F5172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 xml:space="preserve"> ________</w:t>
      </w:r>
      <w:r w:rsidR="00E6237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E7C0F">
        <w:rPr>
          <w:rFonts w:ascii="Times New Roman" w:hAnsi="Times New Roman" w:cs="Times New Roman"/>
          <w:sz w:val="24"/>
          <w:szCs w:val="24"/>
        </w:rPr>
        <w:t>_</w:t>
      </w:r>
      <w:r w:rsidR="00E62374" w:rsidRPr="00E62374">
        <w:rPr>
          <w:rFonts w:ascii="Times New Roman" w:hAnsi="Times New Roman" w:cs="Times New Roman"/>
          <w:sz w:val="24"/>
          <w:szCs w:val="24"/>
        </w:rPr>
        <w:t>_________________________</w:t>
      </w:r>
      <w:r w:rsidR="00115836">
        <w:rPr>
          <w:rFonts w:ascii="Times New Roman" w:hAnsi="Times New Roman" w:cs="Times New Roman"/>
          <w:sz w:val="24"/>
          <w:szCs w:val="24"/>
        </w:rPr>
        <w:t>_______</w:t>
      </w:r>
      <w:r w:rsidRPr="00FE7C0F">
        <w:rPr>
          <w:rFonts w:ascii="Times New Roman" w:hAnsi="Times New Roman" w:cs="Times New Roman"/>
          <w:sz w:val="24"/>
          <w:szCs w:val="24"/>
        </w:rPr>
        <w:t>,</w:t>
      </w:r>
    </w:p>
    <w:p w:rsidR="00E62374" w:rsidRDefault="00E62374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37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58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374" w:rsidRDefault="00E62374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58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374" w:rsidRDefault="00E62374" w:rsidP="00472F3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58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374" w:rsidRDefault="00E62374" w:rsidP="0011583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являющиеся соавторами 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</w:t>
      </w:r>
      <w:r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115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F5172" w:rsidRDefault="00E62374" w:rsidP="00E623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</w:t>
      </w:r>
      <w:r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«Произведение»)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именуемые совместно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«</w:t>
      </w:r>
      <w:r w:rsidR="004F5172" w:rsidRPr="00FE7C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</w:t>
      </w:r>
      <w:r w:rsidR="004F5172" w:rsidRPr="00FE7C0F">
        <w:rPr>
          <w:rFonts w:ascii="Times New Roman" w:hAnsi="Times New Roman" w:cs="Times New Roman"/>
          <w:sz w:val="24"/>
          <w:szCs w:val="24"/>
        </w:rPr>
        <w:t>»</w:t>
      </w:r>
      <w:r w:rsidR="0097782C">
        <w:rPr>
          <w:rFonts w:ascii="Times New Roman" w:hAnsi="Times New Roman" w:cs="Times New Roman"/>
          <w:sz w:val="24"/>
          <w:szCs w:val="24"/>
        </w:rPr>
        <w:t xml:space="preserve"> либо «Автор»</w:t>
      </w:r>
      <w:r w:rsidR="004F5172" w:rsidRPr="00FE7C0F">
        <w:rPr>
          <w:rFonts w:ascii="Times New Roman" w:hAnsi="Times New Roman" w:cs="Times New Roman"/>
          <w:sz w:val="24"/>
          <w:szCs w:val="24"/>
        </w:rPr>
        <w:t>, с др</w:t>
      </w:r>
      <w:r>
        <w:rPr>
          <w:rFonts w:ascii="Times New Roman" w:hAnsi="Times New Roman" w:cs="Times New Roman"/>
          <w:sz w:val="24"/>
          <w:szCs w:val="24"/>
        </w:rPr>
        <w:t>угой стороны, вместе именуемые -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«Стороны», с целью популяр</w:t>
      </w:r>
      <w:r w:rsidR="00A56B11">
        <w:rPr>
          <w:rFonts w:ascii="Times New Roman" w:hAnsi="Times New Roman" w:cs="Times New Roman"/>
          <w:sz w:val="24"/>
          <w:szCs w:val="24"/>
        </w:rPr>
        <w:t>изации произведения Лицензиара, предоставления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доступа к произведению </w:t>
      </w:r>
      <w:r w:rsidR="00A56B11">
        <w:rPr>
          <w:rFonts w:ascii="Times New Roman" w:hAnsi="Times New Roman" w:cs="Times New Roman"/>
          <w:sz w:val="24"/>
          <w:szCs w:val="24"/>
        </w:rPr>
        <w:t xml:space="preserve">Лицензиара </w:t>
      </w:r>
      <w:r w:rsidR="00BD76A1">
        <w:rPr>
          <w:rFonts w:ascii="Times New Roman" w:hAnsi="Times New Roman" w:cs="Times New Roman"/>
          <w:sz w:val="24"/>
          <w:szCs w:val="24"/>
        </w:rPr>
        <w:t>друг</w:t>
      </w:r>
      <w:r w:rsidR="00353BA2">
        <w:rPr>
          <w:rFonts w:ascii="Times New Roman" w:hAnsi="Times New Roman" w:cs="Times New Roman"/>
          <w:sz w:val="24"/>
          <w:szCs w:val="24"/>
        </w:rPr>
        <w:t>им лицам (далее – «п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ользователи»), заключили настоящий </w:t>
      </w:r>
      <w:r w:rsidR="009E3D89">
        <w:rPr>
          <w:rFonts w:ascii="Times New Roman" w:hAnsi="Times New Roman" w:cs="Times New Roman"/>
          <w:sz w:val="24"/>
          <w:szCs w:val="24"/>
        </w:rPr>
        <w:t xml:space="preserve">лицензионный </w:t>
      </w:r>
      <w:r w:rsidR="004F5172" w:rsidRPr="00FE7C0F">
        <w:rPr>
          <w:rFonts w:ascii="Times New Roman" w:hAnsi="Times New Roman" w:cs="Times New Roman"/>
          <w:sz w:val="24"/>
          <w:szCs w:val="24"/>
        </w:rPr>
        <w:t>договор</w:t>
      </w:r>
      <w:r w:rsidR="000B1038" w:rsidRPr="000B1038">
        <w:rPr>
          <w:rFonts w:ascii="Times New Roman" w:hAnsi="Times New Roman" w:cs="Times New Roman"/>
          <w:sz w:val="24"/>
          <w:szCs w:val="24"/>
        </w:rPr>
        <w:t xml:space="preserve"> (</w:t>
      </w:r>
      <w:r w:rsidR="000B1038">
        <w:rPr>
          <w:rFonts w:ascii="Times New Roman" w:hAnsi="Times New Roman" w:cs="Times New Roman"/>
          <w:sz w:val="24"/>
          <w:szCs w:val="24"/>
        </w:rPr>
        <w:t>далее – «Договор»)</w:t>
      </w:r>
      <w:r w:rsidR="004F5172" w:rsidRPr="00FE7C0F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F11CF" w:rsidRPr="00E62374" w:rsidRDefault="008F11CF" w:rsidP="00E6237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D8" w:rsidRPr="00FB38D0" w:rsidRDefault="00927FD8" w:rsidP="00472F3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B38D0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485194" w:rsidRPr="00D52737" w:rsidRDefault="00BC67E4" w:rsidP="008F11C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Лицензиар </w:t>
      </w:r>
      <w:r w:rsidR="00577D65" w:rsidRPr="0025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7BC5" w:rsidRPr="00250B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="00577D65" w:rsidRPr="00250B7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основе</w:t>
      </w:r>
      <w:r w:rsidR="00AD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Лицензиату право </w:t>
      </w:r>
      <w:r w:rsidR="00370B28"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</w:t>
      </w:r>
      <w:r w:rsidR="008F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</w:t>
      </w:r>
      <w:r w:rsidR="00485194" w:rsidRPr="00D52737">
        <w:rPr>
          <w:rFonts w:ascii="Times New Roman" w:hAnsi="Times New Roman" w:cs="Times New Roman"/>
          <w:sz w:val="24"/>
          <w:szCs w:val="24"/>
        </w:rPr>
        <w:t xml:space="preserve">на условиях, указанных в </w:t>
      </w:r>
      <w:hyperlink w:anchor="Par29" w:tooltip="Ссылка на текущий документ" w:history="1">
        <w:r w:rsidR="00485194" w:rsidRPr="00D52737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="000B1038">
        <w:rPr>
          <w:rFonts w:ascii="Times New Roman" w:hAnsi="Times New Roman" w:cs="Times New Roman"/>
          <w:sz w:val="24"/>
          <w:szCs w:val="24"/>
        </w:rPr>
        <w:t xml:space="preserve"> Д</w:t>
      </w:r>
      <w:r w:rsidR="00485194" w:rsidRPr="00D52737">
        <w:rPr>
          <w:rFonts w:ascii="Times New Roman" w:hAnsi="Times New Roman" w:cs="Times New Roman"/>
          <w:sz w:val="24"/>
          <w:szCs w:val="24"/>
        </w:rPr>
        <w:t>оговора.</w:t>
      </w:r>
    </w:p>
    <w:p w:rsidR="00E71BF0" w:rsidRPr="000B1038" w:rsidRDefault="002F63E9" w:rsidP="008F11C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38">
        <w:rPr>
          <w:rFonts w:ascii="Times New Roman" w:hAnsi="Times New Roman" w:cs="Times New Roman"/>
          <w:sz w:val="24"/>
          <w:szCs w:val="24"/>
        </w:rPr>
        <w:t>1.2</w:t>
      </w:r>
      <w:r w:rsidR="000B1038" w:rsidRPr="000B1038">
        <w:rPr>
          <w:rFonts w:ascii="Times New Roman" w:hAnsi="Times New Roman" w:cs="Times New Roman"/>
          <w:sz w:val="24"/>
          <w:szCs w:val="24"/>
        </w:rPr>
        <w:t>. Лицензиар гарантирует</w:t>
      </w:r>
      <w:r w:rsidR="00A56B11">
        <w:rPr>
          <w:rFonts w:ascii="Times New Roman" w:hAnsi="Times New Roman" w:cs="Times New Roman"/>
          <w:sz w:val="24"/>
          <w:szCs w:val="24"/>
        </w:rPr>
        <w:t xml:space="preserve"> что</w:t>
      </w:r>
      <w:r w:rsidR="00E71BF0" w:rsidRPr="000B1038">
        <w:rPr>
          <w:rFonts w:ascii="Times New Roman" w:hAnsi="Times New Roman" w:cs="Times New Roman"/>
          <w:sz w:val="24"/>
          <w:szCs w:val="24"/>
        </w:rPr>
        <w:t>:</w:t>
      </w:r>
    </w:p>
    <w:p w:rsidR="00D52737" w:rsidRDefault="00E71BF0" w:rsidP="008F11C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038">
        <w:rPr>
          <w:rFonts w:ascii="Times New Roman" w:hAnsi="Times New Roman" w:cs="Times New Roman"/>
          <w:sz w:val="24"/>
          <w:szCs w:val="24"/>
        </w:rPr>
        <w:t>-</w:t>
      </w:r>
      <w:r w:rsidRPr="000B103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A93FBE" w:rsidRPr="000B1038">
        <w:rPr>
          <w:rFonts w:ascii="Times New Roman" w:hAnsi="Times New Roman" w:cs="Times New Roman"/>
          <w:sz w:val="24"/>
          <w:szCs w:val="24"/>
        </w:rPr>
        <w:t xml:space="preserve">является обладателем </w:t>
      </w:r>
      <w:r w:rsidR="000B1038" w:rsidRPr="000B10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ередаваемых</w:t>
      </w:r>
      <w:r w:rsidR="000B1038" w:rsidRPr="000B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</w:t>
      </w:r>
      <w:r w:rsidR="00D52737" w:rsidRPr="000B1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прав на Произведение, а также</w:t>
      </w:r>
      <w:r w:rsidR="00D52737" w:rsidRPr="000B10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B1038" w:rsidRPr="000B1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заключение Д</w:t>
      </w:r>
      <w:r w:rsidR="00D52737" w:rsidRPr="000B1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не приведет к нарушению авторских прав или иных прав интеллектуальн</w:t>
      </w:r>
      <w:r w:rsidRPr="000B1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собственности третьих лиц;</w:t>
      </w:r>
    </w:p>
    <w:p w:rsidR="00301C66" w:rsidRPr="00301C66" w:rsidRDefault="00301C66" w:rsidP="00301C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</w:t>
      </w:r>
      <w:r w:rsidRPr="0030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атериал Произведения выверен, числа, факты, цитаты сверены с первоисточником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04443" w:rsidRDefault="00A56B11" w:rsidP="008F11C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365A7">
        <w:rPr>
          <w:rFonts w:ascii="Times New Roman" w:hAnsi="Times New Roman" w:cs="Times New Roman"/>
          <w:sz w:val="24"/>
          <w:szCs w:val="24"/>
        </w:rPr>
        <w:t xml:space="preserve">на момент подписания </w:t>
      </w:r>
      <w:r w:rsidR="00E71BF0" w:rsidRPr="000B1038">
        <w:rPr>
          <w:rFonts w:ascii="Times New Roman" w:hAnsi="Times New Roman" w:cs="Times New Roman"/>
          <w:sz w:val="24"/>
          <w:szCs w:val="24"/>
        </w:rPr>
        <w:t>Договора не существует каких-либо действующих договоров, по которым искл</w:t>
      </w:r>
      <w:r w:rsidR="007365A7">
        <w:rPr>
          <w:rFonts w:ascii="Times New Roman" w:hAnsi="Times New Roman" w:cs="Times New Roman"/>
          <w:sz w:val="24"/>
          <w:szCs w:val="24"/>
        </w:rPr>
        <w:t>ючительные права на Произведение</w:t>
      </w:r>
      <w:r w:rsidR="00E71BF0" w:rsidRPr="000B1038">
        <w:rPr>
          <w:rFonts w:ascii="Times New Roman" w:hAnsi="Times New Roman" w:cs="Times New Roman"/>
          <w:sz w:val="24"/>
          <w:szCs w:val="24"/>
        </w:rPr>
        <w:t xml:space="preserve"> переданы </w:t>
      </w:r>
      <w:r w:rsidR="00AD7BC5">
        <w:rPr>
          <w:rFonts w:ascii="Times New Roman" w:hAnsi="Times New Roman" w:cs="Times New Roman"/>
          <w:sz w:val="24"/>
          <w:szCs w:val="24"/>
        </w:rPr>
        <w:t xml:space="preserve">(отчуждены) </w:t>
      </w:r>
      <w:r w:rsidR="00E71BF0" w:rsidRPr="000B1038">
        <w:rPr>
          <w:rFonts w:ascii="Times New Roman" w:hAnsi="Times New Roman" w:cs="Times New Roman"/>
          <w:sz w:val="24"/>
          <w:szCs w:val="24"/>
        </w:rPr>
        <w:t>третьим лицам</w:t>
      </w:r>
      <w:r w:rsidR="00C04443">
        <w:rPr>
          <w:rFonts w:ascii="Times New Roman" w:hAnsi="Times New Roman" w:cs="Times New Roman"/>
          <w:sz w:val="24"/>
          <w:szCs w:val="24"/>
        </w:rPr>
        <w:t>;</w:t>
      </w:r>
    </w:p>
    <w:p w:rsidR="00C04443" w:rsidRDefault="00C04443" w:rsidP="00C04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Произведение не является служебным произведением;</w:t>
      </w:r>
    </w:p>
    <w:p w:rsidR="00C04443" w:rsidRPr="00773D2D" w:rsidRDefault="00C04443" w:rsidP="00C04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D2D">
        <w:rPr>
          <w:rFonts w:ascii="Times New Roman" w:hAnsi="Times New Roman" w:cs="Times New Roman"/>
          <w:sz w:val="24"/>
          <w:szCs w:val="24"/>
        </w:rPr>
        <w:t xml:space="preserve">- Произведение </w:t>
      </w:r>
      <w:r w:rsidR="005245BD" w:rsidRPr="00773D2D">
        <w:rPr>
          <w:rFonts w:ascii="Times New Roman" w:hAnsi="Times New Roman" w:cs="Times New Roman"/>
          <w:sz w:val="24"/>
          <w:szCs w:val="24"/>
        </w:rPr>
        <w:t xml:space="preserve">является оригинальной работой, представленной только Лицензиату, </w:t>
      </w:r>
      <w:r w:rsidRPr="00773D2D">
        <w:rPr>
          <w:rFonts w:ascii="Times New Roman" w:hAnsi="Times New Roman" w:cs="Times New Roman"/>
          <w:sz w:val="24"/>
          <w:szCs w:val="24"/>
        </w:rPr>
        <w:t xml:space="preserve">ранее не было где-либо опубликовано </w:t>
      </w:r>
      <w:r w:rsidR="005245BD" w:rsidRPr="00773D2D">
        <w:rPr>
          <w:rFonts w:ascii="Times New Roman" w:hAnsi="Times New Roman" w:cs="Times New Roman"/>
          <w:sz w:val="24"/>
          <w:szCs w:val="24"/>
        </w:rPr>
        <w:t xml:space="preserve">на русском языке или в переводе на другие языки </w:t>
      </w:r>
      <w:r w:rsidRPr="00773D2D">
        <w:rPr>
          <w:rFonts w:ascii="Times New Roman" w:hAnsi="Times New Roman" w:cs="Times New Roman"/>
          <w:sz w:val="24"/>
          <w:szCs w:val="24"/>
        </w:rPr>
        <w:t xml:space="preserve">и не будет опубликовано </w:t>
      </w:r>
      <w:r w:rsidR="00773D2D" w:rsidRPr="00773D2D">
        <w:rPr>
          <w:rFonts w:ascii="Times New Roman" w:hAnsi="Times New Roman" w:cs="Times New Roman"/>
          <w:sz w:val="24"/>
          <w:szCs w:val="24"/>
        </w:rPr>
        <w:t>до выхода в свет издания СПбГМТУ;</w:t>
      </w:r>
    </w:p>
    <w:p w:rsidR="00D26628" w:rsidRPr="00773D2D" w:rsidRDefault="00301C66" w:rsidP="00D2662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D2D">
        <w:rPr>
          <w:rFonts w:ascii="Times New Roman" w:hAnsi="Times New Roman" w:cs="Times New Roman"/>
          <w:sz w:val="24"/>
          <w:szCs w:val="24"/>
        </w:rPr>
        <w:t xml:space="preserve">- </w:t>
      </w:r>
      <w:r w:rsidR="00D26628" w:rsidRPr="00773D2D">
        <w:rPr>
          <w:rFonts w:ascii="Times New Roman" w:hAnsi="Times New Roman" w:cs="Times New Roman"/>
          <w:sz w:val="24"/>
          <w:szCs w:val="24"/>
        </w:rPr>
        <w:t xml:space="preserve">Произведение не содержит сведений, подпадающих под действие Федерального закона от 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27 июля 2006 года №</w:t>
      </w:r>
      <w:r w:rsidR="00D26628" w:rsidRPr="007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6628" w:rsidRPr="00773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152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26628" w:rsidRPr="00773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ФЗ «О персональных данных», Федерального закона от 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21 июля 1993 года № 5</w:t>
      </w:r>
      <w:r w:rsid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485-1 «О государственной тайне» либо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сведений, 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составляющих коммерческую</w:t>
      </w:r>
      <w:r w:rsid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тайну, служебную тайну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конфиденциальную информацию, а также</w:t>
      </w:r>
      <w:r w:rsidR="00D26628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иных сведений, доступ к которым органичен в установленном Законом порядке. </w:t>
      </w:r>
    </w:p>
    <w:p w:rsidR="00D26628" w:rsidRPr="00773D2D" w:rsidRDefault="00D26628" w:rsidP="00D2662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На публикацию Произведения не следует получить разрешение Министерства образования и науки Р</w:t>
      </w:r>
      <w:r w:rsidR="00773D2D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773D2D"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</w:t>
      </w:r>
      <w:r w:rsidRPr="00773D2D">
        <w:rPr>
          <w:rFonts w:ascii="Times New Roman" w:hAnsi="Times New Roman" w:cs="Times New Roman"/>
          <w:sz w:val="24"/>
          <w:szCs w:val="24"/>
          <w:shd w:val="clear" w:color="auto" w:fill="FFFFFF"/>
        </w:rPr>
        <w:t>. В случаях, предусмотренных</w:t>
      </w:r>
      <w:r w:rsidRPr="009A22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3D2D">
        <w:rPr>
          <w:rFonts w:ascii="Times New Roman" w:hAnsi="Times New Roman" w:cs="Times New Roman"/>
          <w:sz w:val="24"/>
          <w:szCs w:val="24"/>
        </w:rPr>
        <w:t>законодательством, Лицензиаром получены разрешительные документы.</w:t>
      </w:r>
    </w:p>
    <w:p w:rsidR="00D26628" w:rsidRPr="00AB4D39" w:rsidRDefault="00D26628" w:rsidP="00D26628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4D39">
        <w:rPr>
          <w:rFonts w:ascii="Times New Roman" w:hAnsi="Times New Roman" w:cs="Times New Roman"/>
          <w:sz w:val="24"/>
          <w:szCs w:val="24"/>
        </w:rPr>
        <w:t>- Произведение не попадает под юрисдикцию с</w:t>
      </w:r>
      <w:r w:rsidRPr="00AB4D39">
        <w:rPr>
          <w:rStyle w:val="s10"/>
          <w:rFonts w:ascii="Times New Roman" w:hAnsi="Times New Roman" w:cs="Times New Roman"/>
          <w:bCs/>
          <w:sz w:val="24"/>
          <w:szCs w:val="24"/>
        </w:rPr>
        <w:t>татьи 6 «</w:t>
      </w:r>
      <w:r w:rsidRPr="00AB4D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Списки (перечни) контролируемых товаров и технологий» Федерального закона от 18 июля 1999 г. № 183-</w:t>
      </w:r>
      <w:r w:rsidRPr="00AB4D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ФЗ</w:t>
      </w:r>
      <w:r w:rsidRPr="00AB4D39">
        <w:rPr>
          <w:rFonts w:ascii="Times New Roman" w:hAnsi="Times New Roman" w:cs="Times New Roman"/>
          <w:bCs/>
          <w:sz w:val="24"/>
          <w:szCs w:val="24"/>
        </w:rPr>
        <w:br/>
      </w:r>
      <w:r w:rsidRPr="00AB4D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экспортном контроле».</w:t>
      </w:r>
    </w:p>
    <w:p w:rsidR="0097782C" w:rsidRPr="007365A7" w:rsidRDefault="0097782C" w:rsidP="008F11C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F34" w:rsidRDefault="00A93FBE" w:rsidP="00472F34">
      <w:pPr>
        <w:pStyle w:val="ConsPlusNormal"/>
        <w:spacing w:line="264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38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754E">
        <w:rPr>
          <w:rFonts w:ascii="Times New Roman" w:hAnsi="Times New Roman" w:cs="Times New Roman"/>
          <w:b/>
          <w:sz w:val="24"/>
          <w:szCs w:val="24"/>
        </w:rPr>
        <w:t>ПРАВА, ПЕРЕДАВАЕМЫЕ ЛИЦЕНЗИАТ</w:t>
      </w:r>
      <w:r w:rsidR="00255FB2" w:rsidRPr="00FB38D0">
        <w:rPr>
          <w:rFonts w:ascii="Times New Roman" w:hAnsi="Times New Roman" w:cs="Times New Roman"/>
          <w:b/>
          <w:sz w:val="24"/>
          <w:szCs w:val="24"/>
        </w:rPr>
        <w:t>У</w:t>
      </w:r>
      <w:r w:rsidRPr="00FB38D0">
        <w:rPr>
          <w:rFonts w:ascii="Times New Roman" w:hAnsi="Times New Roman" w:cs="Times New Roman"/>
          <w:b/>
          <w:sz w:val="24"/>
          <w:szCs w:val="24"/>
        </w:rPr>
        <w:t>.</w:t>
      </w:r>
      <w:r w:rsidR="00FB38D0" w:rsidRPr="00FB3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FBE" w:rsidRPr="00FB38D0" w:rsidRDefault="00A93FBE" w:rsidP="00472F34">
      <w:pPr>
        <w:pStyle w:val="ConsPlusNormal"/>
        <w:spacing w:line="264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38D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93FBE" w:rsidRPr="00D52737" w:rsidRDefault="002F63E9" w:rsidP="00472F3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93FBE" w:rsidRPr="00D52737">
        <w:rPr>
          <w:rFonts w:ascii="Times New Roman" w:hAnsi="Times New Roman" w:cs="Times New Roman"/>
          <w:sz w:val="24"/>
          <w:szCs w:val="24"/>
        </w:rPr>
        <w:t>Лицензиар пр</w:t>
      </w:r>
      <w:r w:rsidR="00586392">
        <w:rPr>
          <w:rFonts w:ascii="Times New Roman" w:hAnsi="Times New Roman" w:cs="Times New Roman"/>
          <w:sz w:val="24"/>
          <w:szCs w:val="24"/>
        </w:rPr>
        <w:t>едоставляет Лицензиату право</w:t>
      </w:r>
      <w:r w:rsidR="00A93FBE" w:rsidRPr="00D52737">
        <w:rPr>
          <w:rFonts w:ascii="Times New Roman" w:hAnsi="Times New Roman" w:cs="Times New Roman"/>
          <w:sz w:val="24"/>
          <w:szCs w:val="24"/>
        </w:rPr>
        <w:t xml:space="preserve"> на использование Произведения</w:t>
      </w:r>
      <w:r w:rsidR="00586392">
        <w:rPr>
          <w:rFonts w:ascii="Times New Roman" w:hAnsi="Times New Roman" w:cs="Times New Roman"/>
          <w:sz w:val="24"/>
          <w:szCs w:val="24"/>
        </w:rPr>
        <w:t xml:space="preserve"> (далее - право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Произведения)</w:t>
      </w:r>
      <w:r w:rsidR="00586392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A93FBE" w:rsidRPr="00D52737">
        <w:rPr>
          <w:rFonts w:ascii="Times New Roman" w:hAnsi="Times New Roman" w:cs="Times New Roman"/>
          <w:sz w:val="24"/>
          <w:szCs w:val="24"/>
        </w:rPr>
        <w:t>:</w:t>
      </w:r>
    </w:p>
    <w:p w:rsidR="00472F34" w:rsidRDefault="00472F34" w:rsidP="005657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ED4">
        <w:rPr>
          <w:rFonts w:ascii="Times New Roman" w:hAnsi="Times New Roman" w:cs="Times New Roman"/>
          <w:sz w:val="24"/>
          <w:szCs w:val="24"/>
        </w:rPr>
        <w:t>-</w:t>
      </w:r>
      <w:r w:rsidRPr="00230E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0E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оспроизведения</w:t>
      </w:r>
      <w:r w:rsidRPr="00230ED4">
        <w:rPr>
          <w:rFonts w:ascii="Times New Roman" w:hAnsi="Times New Roman" w:cs="Times New Roman"/>
          <w:sz w:val="24"/>
          <w:szCs w:val="24"/>
        </w:rPr>
        <w:t xml:space="preserve"> Произвед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230ED4">
        <w:rPr>
          <w:rFonts w:ascii="Times New Roman" w:hAnsi="Times New Roman" w:cs="Times New Roman"/>
          <w:sz w:val="24"/>
          <w:szCs w:val="24"/>
        </w:rPr>
        <w:t xml:space="preserve"> в лю</w:t>
      </w:r>
      <w:r w:rsidR="0056575F">
        <w:rPr>
          <w:rFonts w:ascii="Times New Roman" w:hAnsi="Times New Roman" w:cs="Times New Roman"/>
          <w:sz w:val="24"/>
          <w:szCs w:val="24"/>
        </w:rPr>
        <w:t xml:space="preserve">бой материальной форме, включая право на создание </w:t>
      </w:r>
      <w:r w:rsidR="00D06DD6" w:rsidRPr="00394C12">
        <w:rPr>
          <w:rFonts w:ascii="Times New Roman" w:hAnsi="Times New Roman" w:cs="Times New Roman"/>
          <w:sz w:val="24"/>
          <w:szCs w:val="24"/>
        </w:rPr>
        <w:t>полнотекстовых</w:t>
      </w:r>
      <w:r w:rsidR="00394C12" w:rsidRPr="00394C12">
        <w:rPr>
          <w:rFonts w:ascii="Times New Roman" w:hAnsi="Times New Roman" w:cs="Times New Roman"/>
          <w:sz w:val="24"/>
          <w:szCs w:val="24"/>
        </w:rPr>
        <w:t xml:space="preserve"> </w:t>
      </w:r>
      <w:r w:rsidR="0056575F">
        <w:rPr>
          <w:rFonts w:ascii="Times New Roman" w:hAnsi="Times New Roman" w:cs="Times New Roman"/>
          <w:sz w:val="24"/>
          <w:szCs w:val="24"/>
        </w:rPr>
        <w:t xml:space="preserve">электронных копий Произведения и его отдельных частей, </w:t>
      </w:r>
      <w:r w:rsidRPr="00230ED4">
        <w:rPr>
          <w:rFonts w:ascii="Times New Roman" w:hAnsi="Times New Roman" w:cs="Times New Roman"/>
          <w:sz w:val="24"/>
          <w:szCs w:val="24"/>
        </w:rPr>
        <w:t>запись в цифровой форме, опубликование,</w:t>
      </w:r>
      <w:r w:rsidR="008C27D5" w:rsidRPr="008C27D5">
        <w:rPr>
          <w:rFonts w:ascii="Times New Roman" w:hAnsi="Times New Roman" w:cs="Times New Roman"/>
          <w:sz w:val="24"/>
          <w:szCs w:val="24"/>
        </w:rPr>
        <w:t xml:space="preserve"> </w:t>
      </w:r>
      <w:r w:rsidR="008C27D5">
        <w:rPr>
          <w:rFonts w:ascii="Times New Roman" w:hAnsi="Times New Roman" w:cs="Times New Roman"/>
          <w:sz w:val="24"/>
          <w:szCs w:val="24"/>
        </w:rPr>
        <w:t xml:space="preserve">издания, </w:t>
      </w:r>
      <w:r w:rsidR="008C27D5" w:rsidRPr="00230ED4">
        <w:rPr>
          <w:rFonts w:ascii="Times New Roman" w:hAnsi="Times New Roman" w:cs="Times New Roman"/>
          <w:sz w:val="24"/>
          <w:szCs w:val="24"/>
        </w:rPr>
        <w:t>обнародование</w:t>
      </w:r>
      <w:r w:rsidR="00002AF2">
        <w:rPr>
          <w:rFonts w:ascii="Times New Roman" w:hAnsi="Times New Roman" w:cs="Times New Roman"/>
          <w:sz w:val="24"/>
          <w:szCs w:val="24"/>
        </w:rPr>
        <w:t>, доведение до общего сведения</w:t>
      </w:r>
      <w:r w:rsidR="008C27D5" w:rsidRPr="00230ED4">
        <w:rPr>
          <w:rFonts w:ascii="Times New Roman" w:hAnsi="Times New Roman" w:cs="Times New Roman"/>
          <w:sz w:val="24"/>
          <w:szCs w:val="24"/>
        </w:rPr>
        <w:t xml:space="preserve"> </w:t>
      </w:r>
      <w:r w:rsidR="008C27D5">
        <w:rPr>
          <w:rFonts w:ascii="Times New Roman" w:hAnsi="Times New Roman" w:cs="Times New Roman"/>
          <w:sz w:val="24"/>
          <w:szCs w:val="24"/>
        </w:rPr>
        <w:t xml:space="preserve">и </w:t>
      </w:r>
      <w:r w:rsidR="008C27D5" w:rsidRPr="00562B61">
        <w:rPr>
          <w:rFonts w:ascii="Times New Roman" w:hAnsi="Times New Roman" w:cs="Times New Roman"/>
          <w:sz w:val="24"/>
          <w:szCs w:val="24"/>
        </w:rPr>
        <w:t>р</w:t>
      </w:r>
      <w:r w:rsidR="008C27D5">
        <w:rPr>
          <w:rFonts w:ascii="Times New Roman" w:hAnsi="Times New Roman" w:cs="Times New Roman"/>
          <w:sz w:val="24"/>
          <w:szCs w:val="24"/>
        </w:rPr>
        <w:t>аспространения экземпляров</w:t>
      </w:r>
      <w:r w:rsidR="008C27D5" w:rsidRPr="00562B61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8C27D5">
        <w:rPr>
          <w:rFonts w:ascii="Times New Roman" w:hAnsi="Times New Roman" w:cs="Times New Roman"/>
          <w:sz w:val="24"/>
          <w:szCs w:val="24"/>
        </w:rPr>
        <w:t>, отдельных самостоятельных частей Произведений, в том числе</w:t>
      </w:r>
      <w:r w:rsidR="008C27D5" w:rsidRPr="00C64375">
        <w:rPr>
          <w:rFonts w:ascii="Times New Roman" w:hAnsi="Times New Roman" w:cs="Times New Roman"/>
          <w:sz w:val="24"/>
          <w:szCs w:val="24"/>
        </w:rPr>
        <w:t xml:space="preserve"> </w:t>
      </w:r>
      <w:r w:rsidR="008C27D5">
        <w:rPr>
          <w:rFonts w:ascii="Times New Roman" w:hAnsi="Times New Roman" w:cs="Times New Roman"/>
          <w:sz w:val="24"/>
          <w:szCs w:val="24"/>
        </w:rPr>
        <w:t>в печатном виде, с использованием электронных копий Произведения, электронных изданий</w:t>
      </w:r>
      <w:r w:rsidR="008C27D5" w:rsidRPr="00B2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</w:t>
      </w:r>
      <w:r w:rsidR="008C2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зведения</w:t>
      </w:r>
      <w:r w:rsidR="00334181">
        <w:rPr>
          <w:rFonts w:ascii="Times New Roman" w:hAnsi="Times New Roman" w:cs="Times New Roman"/>
          <w:sz w:val="24"/>
          <w:szCs w:val="24"/>
        </w:rPr>
        <w:t xml:space="preserve"> в любых изданиях (в том числе </w:t>
      </w:r>
      <w:r w:rsidR="008C27D5">
        <w:rPr>
          <w:rFonts w:ascii="Times New Roman" w:hAnsi="Times New Roman" w:cs="Times New Roman"/>
          <w:sz w:val="24"/>
          <w:szCs w:val="24"/>
        </w:rPr>
        <w:t xml:space="preserve">научных, </w:t>
      </w:r>
      <w:r w:rsidR="00334181">
        <w:rPr>
          <w:rFonts w:ascii="Times New Roman" w:hAnsi="Times New Roman" w:cs="Times New Roman"/>
          <w:sz w:val="24"/>
          <w:szCs w:val="24"/>
        </w:rPr>
        <w:t>иностранных, международных</w:t>
      </w:r>
      <w:r w:rsidR="008C27D5">
        <w:rPr>
          <w:rFonts w:ascii="Times New Roman" w:hAnsi="Times New Roman" w:cs="Times New Roman"/>
          <w:sz w:val="24"/>
          <w:szCs w:val="24"/>
        </w:rPr>
        <w:t xml:space="preserve">, </w:t>
      </w:r>
      <w:r w:rsidR="008C27D5" w:rsidRPr="008C27D5">
        <w:rPr>
          <w:rFonts w:ascii="Times New Roman" w:hAnsi="Times New Roman" w:cs="Times New Roman"/>
          <w:sz w:val="24"/>
          <w:szCs w:val="24"/>
        </w:rPr>
        <w:t>в журналах глобальных индексов цитирования</w:t>
      </w:r>
      <w:r w:rsidR="008C27D5">
        <w:rPr>
          <w:rFonts w:ascii="Times New Roman" w:hAnsi="Times New Roman" w:cs="Times New Roman"/>
          <w:sz w:val="24"/>
          <w:szCs w:val="24"/>
        </w:rPr>
        <w:t xml:space="preserve"> и т.п.</w:t>
      </w:r>
      <w:r w:rsidR="00334181">
        <w:rPr>
          <w:rFonts w:ascii="Times New Roman" w:hAnsi="Times New Roman" w:cs="Times New Roman"/>
          <w:sz w:val="24"/>
          <w:szCs w:val="24"/>
        </w:rPr>
        <w:t xml:space="preserve">), </w:t>
      </w:r>
      <w:r w:rsidRPr="00230ED4">
        <w:rPr>
          <w:rFonts w:ascii="Times New Roman" w:hAnsi="Times New Roman" w:cs="Times New Roman"/>
          <w:sz w:val="24"/>
          <w:szCs w:val="24"/>
        </w:rPr>
        <w:t>дублирование, тиражирование и</w:t>
      </w:r>
      <w:r>
        <w:rPr>
          <w:rFonts w:ascii="Times New Roman" w:hAnsi="Times New Roman" w:cs="Times New Roman"/>
          <w:sz w:val="24"/>
          <w:szCs w:val="24"/>
        </w:rPr>
        <w:t>ли иное размножение Произведения</w:t>
      </w:r>
      <w:r w:rsidRPr="00230ED4">
        <w:rPr>
          <w:rFonts w:ascii="Times New Roman" w:hAnsi="Times New Roman" w:cs="Times New Roman"/>
          <w:sz w:val="24"/>
          <w:szCs w:val="24"/>
        </w:rPr>
        <w:t xml:space="preserve"> без ограничения тиража экземпляров. При этом каждый</w:t>
      </w:r>
      <w:r>
        <w:rPr>
          <w:rFonts w:ascii="Times New Roman" w:hAnsi="Times New Roman" w:cs="Times New Roman"/>
          <w:sz w:val="24"/>
          <w:szCs w:val="24"/>
        </w:rPr>
        <w:t xml:space="preserve"> экземпляр Произведений</w:t>
      </w:r>
      <w:r w:rsidRPr="00230ED4">
        <w:rPr>
          <w:rFonts w:ascii="Times New Roman" w:hAnsi="Times New Roman" w:cs="Times New Roman"/>
          <w:sz w:val="24"/>
          <w:szCs w:val="24"/>
        </w:rPr>
        <w:t xml:space="preserve"> должен содержать имя </w:t>
      </w:r>
      <w:r w:rsidRPr="00230ED4">
        <w:rPr>
          <w:rFonts w:ascii="Times New Roman" w:hAnsi="Times New Roman" w:cs="Times New Roman"/>
          <w:bCs/>
          <w:sz w:val="24"/>
          <w:szCs w:val="24"/>
        </w:rPr>
        <w:t>автора</w:t>
      </w:r>
      <w:r w:rsidR="005366E5">
        <w:rPr>
          <w:rFonts w:ascii="Times New Roman" w:hAnsi="Times New Roman" w:cs="Times New Roman"/>
          <w:bCs/>
          <w:sz w:val="24"/>
          <w:szCs w:val="24"/>
        </w:rPr>
        <w:t xml:space="preserve"> (авторов)</w:t>
      </w:r>
      <w:r w:rsidRPr="0023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ED4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937E67" w:rsidRDefault="0056575F" w:rsidP="005657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на извле</w:t>
      </w:r>
      <w:r w:rsidR="00937E67">
        <w:rPr>
          <w:rFonts w:ascii="Times New Roman" w:hAnsi="Times New Roman" w:cs="Times New Roman"/>
          <w:sz w:val="24"/>
          <w:szCs w:val="24"/>
        </w:rPr>
        <w:t>чение метаданных (название, имя автора (авторов), правообладателя (правообладателей), аннотации, библиографические материалы и проч.) и использование их для включения в составные произведения и наполнения любых баз данных;</w:t>
      </w:r>
    </w:p>
    <w:p w:rsidR="00E821DA" w:rsidRPr="00E821DA" w:rsidRDefault="00937E67" w:rsidP="00E821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1DA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E821DA" w:rsidRPr="00E821DA">
        <w:rPr>
          <w:rFonts w:ascii="Times New Roman" w:hAnsi="Times New Roman" w:cs="Times New Roman"/>
          <w:sz w:val="24"/>
          <w:szCs w:val="24"/>
        </w:rPr>
        <w:t>распространение экземпляров произведения любым способом: продажа и т.д.</w:t>
      </w:r>
      <w:r w:rsidR="00C1604E">
        <w:rPr>
          <w:rFonts w:ascii="Times New Roman" w:hAnsi="Times New Roman" w:cs="Times New Roman"/>
          <w:sz w:val="24"/>
          <w:szCs w:val="24"/>
        </w:rPr>
        <w:t xml:space="preserve">, </w:t>
      </w:r>
      <w:r w:rsidR="00E821DA" w:rsidRPr="00E821DA"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:rsidR="005245BD" w:rsidRPr="005245BD" w:rsidRDefault="00E821DA" w:rsidP="005245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7CE" w:rsidRPr="005245BD">
        <w:rPr>
          <w:rFonts w:ascii="Times New Roman" w:hAnsi="Times New Roman" w:cs="Times New Roman"/>
          <w:sz w:val="24"/>
          <w:szCs w:val="24"/>
        </w:rPr>
        <w:t xml:space="preserve">право перевести (конвертировать) представленное Лицензиаром Произведение </w:t>
      </w:r>
      <w:r w:rsidR="005245BD" w:rsidRPr="005245BD">
        <w:rPr>
          <w:rFonts w:ascii="Times New Roman" w:hAnsi="Times New Roman" w:cs="Times New Roman"/>
          <w:sz w:val="24"/>
          <w:szCs w:val="24"/>
        </w:rPr>
        <w:t>в необходимый ему формат;</w:t>
      </w:r>
      <w:r w:rsidR="00FD57CE" w:rsidRPr="0052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7CE" w:rsidRPr="005245BD" w:rsidRDefault="005245BD" w:rsidP="005245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5BD">
        <w:rPr>
          <w:rFonts w:ascii="Times New Roman" w:hAnsi="Times New Roman" w:cs="Times New Roman"/>
          <w:sz w:val="24"/>
          <w:szCs w:val="24"/>
        </w:rPr>
        <w:t>- право на перевод или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5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ереработку Произведения, в том числе оправдываемых целью извлечения метаданных (право на переработку);</w:t>
      </w:r>
    </w:p>
    <w:p w:rsidR="00FD57CE" w:rsidRPr="005245BD" w:rsidRDefault="00FD57CE" w:rsidP="005245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5BD">
        <w:rPr>
          <w:rFonts w:ascii="Times New Roman" w:hAnsi="Times New Roman" w:cs="Times New Roman"/>
          <w:sz w:val="24"/>
          <w:szCs w:val="24"/>
        </w:rPr>
        <w:t>- право на литературное редактирование и доведение Произведения до редакторских стандартов, принятых в</w:t>
      </w:r>
      <w:r w:rsidR="005245BD" w:rsidRPr="005245BD">
        <w:rPr>
          <w:rFonts w:ascii="Times New Roman" w:hAnsi="Times New Roman" w:cs="Times New Roman"/>
          <w:sz w:val="24"/>
          <w:szCs w:val="24"/>
        </w:rPr>
        <w:t xml:space="preserve"> рамках научных изданий СПбГМТУ;</w:t>
      </w:r>
      <w:r w:rsidRPr="0052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75F" w:rsidRDefault="0056575F" w:rsidP="005657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на изготовление репринтных копий Произведения;</w:t>
      </w:r>
    </w:p>
    <w:p w:rsidR="00E821DA" w:rsidRPr="00E821DA" w:rsidRDefault="00E821DA" w:rsidP="00E821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1DA">
        <w:rPr>
          <w:rFonts w:ascii="Times New Roman" w:hAnsi="Times New Roman" w:cs="Times New Roman"/>
          <w:sz w:val="24"/>
          <w:szCs w:val="24"/>
        </w:rPr>
        <w:t>- право на импорт экземпляров Произведения в целях распространения (право на импорт);</w:t>
      </w:r>
    </w:p>
    <w:p w:rsidR="00095A0A" w:rsidRPr="00C64375" w:rsidRDefault="00586392" w:rsidP="00E821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1DA">
        <w:rPr>
          <w:rFonts w:ascii="Times New Roman" w:hAnsi="Times New Roman" w:cs="Times New Roman"/>
          <w:sz w:val="24"/>
          <w:szCs w:val="24"/>
        </w:rPr>
        <w:t xml:space="preserve">- размещения </w:t>
      </w:r>
      <w:r w:rsidR="005366E5" w:rsidRPr="00E821DA">
        <w:rPr>
          <w:rFonts w:ascii="Times New Roman" w:hAnsi="Times New Roman" w:cs="Times New Roman"/>
          <w:sz w:val="24"/>
          <w:szCs w:val="24"/>
        </w:rPr>
        <w:t xml:space="preserve">электронных копий </w:t>
      </w:r>
      <w:r w:rsidRPr="00E821DA">
        <w:rPr>
          <w:rFonts w:ascii="Times New Roman" w:hAnsi="Times New Roman" w:cs="Times New Roman"/>
          <w:sz w:val="24"/>
          <w:szCs w:val="24"/>
        </w:rPr>
        <w:t xml:space="preserve">в сети Интернет, в том числе в составе </w:t>
      </w:r>
      <w:r w:rsidR="001B04BF" w:rsidRPr="00E821DA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5366E5" w:rsidRPr="00E821DA">
        <w:rPr>
          <w:rFonts w:ascii="Times New Roman" w:hAnsi="Times New Roman" w:cs="Times New Roman"/>
          <w:sz w:val="24"/>
          <w:szCs w:val="24"/>
        </w:rPr>
        <w:t>баз</w:t>
      </w:r>
      <w:r w:rsidR="0053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</w:t>
      </w:r>
      <w:r w:rsidR="001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53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в виде научных информационных ресурсов сети Интернет, </w:t>
      </w:r>
      <w:r w:rsidR="001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библиографической базы данных публикаций российских авторов (РИНЦ), </w:t>
      </w:r>
      <w:r w:rsidRPr="00095A0A">
        <w:rPr>
          <w:rFonts w:ascii="Times New Roman" w:hAnsi="Times New Roman" w:cs="Times New Roman"/>
          <w:sz w:val="24"/>
          <w:szCs w:val="24"/>
        </w:rPr>
        <w:t>электронно-библиотечных систем (далее – «ЭБС»)</w:t>
      </w:r>
      <w:r w:rsidR="00C64375">
        <w:rPr>
          <w:rFonts w:ascii="Times New Roman" w:hAnsi="Times New Roman" w:cs="Times New Roman"/>
          <w:sz w:val="24"/>
          <w:szCs w:val="24"/>
        </w:rPr>
        <w:t>,</w:t>
      </w:r>
      <w:r w:rsidR="005366E5">
        <w:rPr>
          <w:rFonts w:ascii="Times New Roman" w:hAnsi="Times New Roman" w:cs="Times New Roman"/>
          <w:sz w:val="24"/>
          <w:szCs w:val="24"/>
        </w:rPr>
        <w:t xml:space="preserve"> </w:t>
      </w:r>
      <w:r w:rsidR="005366E5" w:rsidRPr="005245BD">
        <w:rPr>
          <w:rFonts w:ascii="Times New Roman" w:hAnsi="Times New Roman" w:cs="Times New Roman"/>
          <w:sz w:val="24"/>
          <w:szCs w:val="24"/>
        </w:rPr>
        <w:t xml:space="preserve">электронные базы и ресурсы СПбГМТУ, </w:t>
      </w:r>
      <w:r w:rsidR="00C64375" w:rsidRPr="00B22664">
        <w:rPr>
          <w:rFonts w:ascii="Times New Roman" w:hAnsi="Times New Roman" w:cs="Times New Roman"/>
          <w:sz w:val="24"/>
          <w:szCs w:val="24"/>
        </w:rPr>
        <w:t>с правом просмотра</w:t>
      </w:r>
      <w:r w:rsidR="001B04BF">
        <w:rPr>
          <w:rFonts w:ascii="Times New Roman" w:hAnsi="Times New Roman" w:cs="Times New Roman"/>
          <w:sz w:val="24"/>
          <w:szCs w:val="24"/>
        </w:rPr>
        <w:t xml:space="preserve"> (чтения)</w:t>
      </w:r>
      <w:r w:rsidR="00C64375" w:rsidRPr="00B22664">
        <w:rPr>
          <w:rFonts w:ascii="Times New Roman" w:hAnsi="Times New Roman" w:cs="Times New Roman"/>
          <w:sz w:val="24"/>
          <w:szCs w:val="24"/>
        </w:rPr>
        <w:t>, публичного показа и скачивания;</w:t>
      </w:r>
      <w:r w:rsidR="00C1604E" w:rsidRPr="00C1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A0A" w:rsidRPr="00095A0A" w:rsidRDefault="00586392" w:rsidP="00535D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0A">
        <w:rPr>
          <w:rFonts w:ascii="Times New Roman" w:hAnsi="Times New Roman" w:cs="Times New Roman"/>
          <w:sz w:val="24"/>
          <w:szCs w:val="24"/>
        </w:rPr>
        <w:t>-</w:t>
      </w:r>
      <w:r w:rsidRPr="00095A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95A0A">
        <w:rPr>
          <w:rFonts w:ascii="Times New Roman" w:hAnsi="Times New Roman" w:cs="Times New Roman"/>
          <w:sz w:val="24"/>
          <w:szCs w:val="24"/>
        </w:rPr>
        <w:t xml:space="preserve">публичного показа и доведения </w:t>
      </w:r>
      <w:r w:rsidR="00095A0A" w:rsidRPr="00095A0A">
        <w:rPr>
          <w:rFonts w:ascii="Times New Roman" w:hAnsi="Times New Roman" w:cs="Times New Roman"/>
          <w:sz w:val="24"/>
          <w:szCs w:val="24"/>
        </w:rPr>
        <w:t>Произведения до всеобщего сведения, включая использование в открытых и закрытых сетях, размещение в сети Интернет, включение в базы данных и мультимедийную продукцию, в том числе в электронные базы данных произведений,</w:t>
      </w:r>
      <w:r w:rsidR="00095A0A" w:rsidRPr="0009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5A0A" w:rsidRPr="0009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A0A" w:rsidRPr="00095A0A">
        <w:rPr>
          <w:rFonts w:ascii="Times New Roman" w:hAnsi="Times New Roman" w:cs="Times New Roman"/>
          <w:sz w:val="24"/>
          <w:szCs w:val="24"/>
        </w:rPr>
        <w:t>электронно-библиотечные системы (далее – «ЭБС»)</w:t>
      </w:r>
      <w:r w:rsidR="00095A0A">
        <w:rPr>
          <w:rFonts w:ascii="Times New Roman" w:hAnsi="Times New Roman" w:cs="Times New Roman"/>
          <w:sz w:val="24"/>
          <w:szCs w:val="24"/>
        </w:rPr>
        <w:t>,</w:t>
      </w:r>
      <w:r w:rsidR="00095A0A" w:rsidRPr="00681DBD">
        <w:t xml:space="preserve"> </w:t>
      </w:r>
      <w:r w:rsidR="00095A0A" w:rsidRPr="00095A0A">
        <w:rPr>
          <w:rFonts w:ascii="Times New Roman" w:hAnsi="Times New Roman" w:cs="Times New Roman"/>
          <w:sz w:val="24"/>
          <w:szCs w:val="24"/>
        </w:rPr>
        <w:t>в перечни произведений, содержащих наименования произведений, авторов и иные характеристики произведений по соответствующим разделам ЭБС (далее - каталог ЭБС), в том числе размещенных на Интернет-сайте.</w:t>
      </w:r>
    </w:p>
    <w:p w:rsidR="00586392" w:rsidRPr="00B22664" w:rsidRDefault="00586392" w:rsidP="00535D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664">
        <w:rPr>
          <w:rFonts w:ascii="Times New Roman" w:hAnsi="Times New Roman" w:cs="Times New Roman"/>
          <w:sz w:val="24"/>
          <w:szCs w:val="24"/>
        </w:rPr>
        <w:t>-</w:t>
      </w:r>
      <w:r w:rsidRPr="00B226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2664">
        <w:rPr>
          <w:rFonts w:ascii="Times New Roman" w:hAnsi="Times New Roman" w:cs="Times New Roman"/>
          <w:sz w:val="24"/>
          <w:szCs w:val="24"/>
        </w:rPr>
        <w:t>предоставления права (сублицензий) на использование Произведения</w:t>
      </w:r>
      <w:r w:rsidR="003A09AA">
        <w:rPr>
          <w:rFonts w:ascii="Times New Roman" w:hAnsi="Times New Roman" w:cs="Times New Roman"/>
          <w:sz w:val="24"/>
          <w:szCs w:val="24"/>
        </w:rPr>
        <w:t>, в том числе</w:t>
      </w:r>
      <w:r w:rsidRPr="00B22664">
        <w:rPr>
          <w:rFonts w:ascii="Times New Roman" w:hAnsi="Times New Roman" w:cs="Times New Roman"/>
          <w:sz w:val="24"/>
          <w:szCs w:val="24"/>
        </w:rPr>
        <w:t xml:space="preserve"> в составе ЭБС</w:t>
      </w:r>
      <w:r w:rsidR="003A09AA">
        <w:rPr>
          <w:rFonts w:ascii="Times New Roman" w:hAnsi="Times New Roman" w:cs="Times New Roman"/>
          <w:sz w:val="24"/>
          <w:szCs w:val="24"/>
        </w:rPr>
        <w:t>,</w:t>
      </w:r>
      <w:r w:rsidRPr="00B22664">
        <w:rPr>
          <w:rFonts w:ascii="Times New Roman" w:hAnsi="Times New Roman" w:cs="Times New Roman"/>
          <w:sz w:val="24"/>
          <w:szCs w:val="24"/>
        </w:rPr>
        <w:t xml:space="preserve"> </w:t>
      </w:r>
      <w:r w:rsidR="00353BA2">
        <w:rPr>
          <w:rFonts w:ascii="Times New Roman" w:hAnsi="Times New Roman" w:cs="Times New Roman"/>
          <w:sz w:val="24"/>
          <w:szCs w:val="24"/>
        </w:rPr>
        <w:t>п</w:t>
      </w:r>
      <w:r w:rsidR="003A09AA">
        <w:rPr>
          <w:rFonts w:ascii="Times New Roman" w:hAnsi="Times New Roman" w:cs="Times New Roman"/>
          <w:sz w:val="24"/>
          <w:szCs w:val="24"/>
        </w:rPr>
        <w:t>ользователям путем обеспечения им</w:t>
      </w:r>
      <w:r w:rsidRPr="00B22664">
        <w:rPr>
          <w:rFonts w:ascii="Times New Roman" w:hAnsi="Times New Roman" w:cs="Times New Roman"/>
          <w:sz w:val="24"/>
          <w:szCs w:val="24"/>
        </w:rPr>
        <w:t xml:space="preserve"> дост</w:t>
      </w:r>
      <w:r w:rsidR="003A09AA">
        <w:rPr>
          <w:rFonts w:ascii="Times New Roman" w:hAnsi="Times New Roman" w:cs="Times New Roman"/>
          <w:sz w:val="24"/>
          <w:szCs w:val="24"/>
        </w:rPr>
        <w:t>упа к Произведению</w:t>
      </w:r>
      <w:r w:rsidRPr="00B22664">
        <w:rPr>
          <w:rFonts w:ascii="Times New Roman" w:hAnsi="Times New Roman" w:cs="Times New Roman"/>
          <w:sz w:val="24"/>
          <w:szCs w:val="24"/>
        </w:rPr>
        <w:t xml:space="preserve"> с правом просмотра, публичного показа и скачивания;</w:t>
      </w:r>
    </w:p>
    <w:p w:rsidR="00586392" w:rsidRPr="00B22664" w:rsidRDefault="00586392" w:rsidP="00535D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6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226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2664">
        <w:rPr>
          <w:rFonts w:ascii="Times New Roman" w:hAnsi="Times New Roman" w:cs="Times New Roman"/>
          <w:sz w:val="24"/>
          <w:szCs w:val="24"/>
        </w:rPr>
        <w:t xml:space="preserve">предоставления права (сублицензий) на </w:t>
      </w:r>
      <w:r w:rsidRPr="00B22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Произведения в сети Интернет</w:t>
      </w:r>
      <w:r w:rsidR="00C64375">
        <w:rPr>
          <w:rFonts w:ascii="Times New Roman" w:hAnsi="Times New Roman" w:cs="Times New Roman"/>
          <w:sz w:val="24"/>
          <w:szCs w:val="24"/>
        </w:rPr>
        <w:t xml:space="preserve"> друг</w:t>
      </w:r>
      <w:r w:rsidRPr="00B22664">
        <w:rPr>
          <w:rFonts w:ascii="Times New Roman" w:hAnsi="Times New Roman" w:cs="Times New Roman"/>
          <w:sz w:val="24"/>
          <w:szCs w:val="24"/>
        </w:rPr>
        <w:t>им лицам (в том числе информационным посредникам) с правами воспроизведения, публичного показа и доведения до всеобщего сведения в составе ЭБС, предоставления права (сублицензий) на использование Произведения в составе ЭБС пользователям путем получения доступа к Произведению в составе ЭБС с правом просмотра, публичного показа и скачивания.</w:t>
      </w:r>
    </w:p>
    <w:p w:rsidR="003149AC" w:rsidRPr="003149AC" w:rsidRDefault="00255FB2" w:rsidP="003149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9AC">
        <w:rPr>
          <w:rFonts w:ascii="Times New Roman" w:hAnsi="Times New Roman" w:cs="Times New Roman"/>
          <w:sz w:val="24"/>
          <w:szCs w:val="24"/>
        </w:rPr>
        <w:t>2.2. </w:t>
      </w:r>
      <w:r w:rsidR="000F6E5B" w:rsidRPr="003149AC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0F6E5B">
        <w:rPr>
          <w:rFonts w:ascii="Times New Roman" w:hAnsi="Times New Roman" w:cs="Times New Roman"/>
          <w:sz w:val="24"/>
          <w:szCs w:val="24"/>
        </w:rPr>
        <w:t xml:space="preserve">имеет право по договору, без письменного согласия Лицензиара, </w:t>
      </w:r>
      <w:r w:rsidR="003149AC" w:rsidRPr="003149AC">
        <w:rPr>
          <w:rFonts w:ascii="Times New Roman" w:hAnsi="Times New Roman" w:cs="Times New Roman"/>
          <w:sz w:val="24"/>
          <w:szCs w:val="24"/>
        </w:rPr>
        <w:t>предоставить право использования произведения другому лицу (сублицензионный договор).</w:t>
      </w:r>
      <w:r w:rsidR="000F6E5B">
        <w:rPr>
          <w:rFonts w:ascii="Times New Roman" w:hAnsi="Times New Roman" w:cs="Times New Roman"/>
          <w:sz w:val="24"/>
          <w:szCs w:val="24"/>
        </w:rPr>
        <w:t xml:space="preserve"> </w:t>
      </w:r>
      <w:r w:rsidR="003149AC" w:rsidRPr="003149AC">
        <w:rPr>
          <w:rFonts w:ascii="Times New Roman" w:hAnsi="Times New Roman" w:cs="Times New Roman"/>
          <w:sz w:val="24"/>
          <w:szCs w:val="24"/>
        </w:rPr>
        <w:t>По сублицензионному договору сублицензиату может быть предоставлено право использования произведения частично либо полностью, но исключительно в пределах тех прав и тех способов использования, которые предусмотрены настоящим договором для Лицензиата.</w:t>
      </w:r>
      <w:r w:rsidR="000F6E5B">
        <w:rPr>
          <w:rFonts w:ascii="Times New Roman" w:hAnsi="Times New Roman" w:cs="Times New Roman"/>
          <w:sz w:val="24"/>
          <w:szCs w:val="24"/>
        </w:rPr>
        <w:t xml:space="preserve"> </w:t>
      </w:r>
      <w:r w:rsidR="003149AC" w:rsidRPr="003149AC">
        <w:rPr>
          <w:rFonts w:ascii="Times New Roman" w:hAnsi="Times New Roman" w:cs="Times New Roman"/>
          <w:sz w:val="24"/>
          <w:szCs w:val="24"/>
        </w:rPr>
        <w:t xml:space="preserve">Ответственность перед Лицензиаром за действия сублицензиата несет Сублицензиат </w:t>
      </w:r>
    </w:p>
    <w:p w:rsidR="009B47DD" w:rsidRDefault="00B92C33" w:rsidP="00535D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255FB2" w:rsidRPr="00D52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на которой допускается использование Произведения, не ограничена.</w:t>
      </w:r>
    </w:p>
    <w:p w:rsidR="009B47DD" w:rsidRPr="005245BD" w:rsidRDefault="00B92C33" w:rsidP="00535D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E1DB1" w:rsidRPr="00D52737">
        <w:rPr>
          <w:rFonts w:ascii="Times New Roman" w:hAnsi="Times New Roman" w:cs="Times New Roman"/>
          <w:sz w:val="24"/>
          <w:szCs w:val="24"/>
        </w:rPr>
        <w:t>. Права на использование П</w:t>
      </w:r>
      <w:r w:rsidR="00255FB2" w:rsidRPr="00D52737">
        <w:rPr>
          <w:rFonts w:ascii="Times New Roman" w:hAnsi="Times New Roman" w:cs="Times New Roman"/>
          <w:sz w:val="24"/>
          <w:szCs w:val="24"/>
        </w:rPr>
        <w:t>роизведени</w:t>
      </w:r>
      <w:r w:rsidR="006E1DB1" w:rsidRPr="00D52737">
        <w:rPr>
          <w:rFonts w:ascii="Times New Roman" w:hAnsi="Times New Roman" w:cs="Times New Roman"/>
          <w:sz w:val="24"/>
          <w:szCs w:val="24"/>
        </w:rPr>
        <w:t xml:space="preserve">я </w:t>
      </w:r>
      <w:r w:rsidR="00255FB2" w:rsidRPr="005245BD">
        <w:rPr>
          <w:rFonts w:ascii="Times New Roman" w:hAnsi="Times New Roman" w:cs="Times New Roman"/>
          <w:sz w:val="24"/>
          <w:szCs w:val="24"/>
        </w:rPr>
        <w:t xml:space="preserve">передаются Лицензиаром Лицензиату </w:t>
      </w:r>
      <w:r w:rsidR="00DE2082" w:rsidRPr="005245BD">
        <w:rPr>
          <w:rFonts w:ascii="Times New Roman" w:hAnsi="Times New Roman" w:cs="Times New Roman"/>
          <w:sz w:val="24"/>
          <w:szCs w:val="24"/>
        </w:rPr>
        <w:t>на неограниченный срок</w:t>
      </w:r>
      <w:r w:rsidR="00255FB2" w:rsidRPr="005245BD">
        <w:rPr>
          <w:rFonts w:ascii="Times New Roman" w:hAnsi="Times New Roman" w:cs="Times New Roman"/>
          <w:sz w:val="24"/>
          <w:szCs w:val="24"/>
        </w:rPr>
        <w:t>.</w:t>
      </w:r>
    </w:p>
    <w:p w:rsidR="009B47DD" w:rsidRDefault="00B92C33" w:rsidP="00535D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BD">
        <w:rPr>
          <w:rFonts w:ascii="Times New Roman" w:hAnsi="Times New Roman" w:cs="Times New Roman"/>
          <w:sz w:val="24"/>
          <w:szCs w:val="24"/>
        </w:rPr>
        <w:t>2.5</w:t>
      </w:r>
      <w:r w:rsidR="003270A4" w:rsidRPr="005245BD">
        <w:rPr>
          <w:rFonts w:ascii="Times New Roman" w:hAnsi="Times New Roman" w:cs="Times New Roman"/>
          <w:sz w:val="24"/>
          <w:szCs w:val="24"/>
        </w:rPr>
        <w:t xml:space="preserve">. Лицензиат </w:t>
      </w:r>
      <w:r w:rsidR="0048612F" w:rsidRPr="005245BD">
        <w:rPr>
          <w:rFonts w:ascii="Times New Roman" w:hAnsi="Times New Roman" w:cs="Times New Roman"/>
          <w:sz w:val="24"/>
          <w:szCs w:val="24"/>
        </w:rPr>
        <w:t xml:space="preserve">не </w:t>
      </w:r>
      <w:r w:rsidR="003270A4" w:rsidRPr="005245BD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6378EC" w:rsidRPr="005245BD">
        <w:rPr>
          <w:rFonts w:ascii="Times New Roman" w:hAnsi="Times New Roman" w:cs="Times New Roman"/>
          <w:sz w:val="24"/>
          <w:szCs w:val="24"/>
        </w:rPr>
        <w:t>представлять Лицензиару отчет</w:t>
      </w:r>
      <w:r w:rsidR="006378EC">
        <w:rPr>
          <w:rFonts w:ascii="Times New Roman" w:hAnsi="Times New Roman" w:cs="Times New Roman"/>
          <w:sz w:val="24"/>
          <w:szCs w:val="24"/>
        </w:rPr>
        <w:t xml:space="preserve"> </w:t>
      </w:r>
      <w:r w:rsidR="003270A4" w:rsidRPr="00D52737">
        <w:rPr>
          <w:rFonts w:ascii="Times New Roman" w:hAnsi="Times New Roman" w:cs="Times New Roman"/>
          <w:sz w:val="24"/>
          <w:szCs w:val="24"/>
        </w:rPr>
        <w:t>об объемах ре</w:t>
      </w:r>
      <w:r w:rsidR="00C64375">
        <w:rPr>
          <w:rFonts w:ascii="Times New Roman" w:hAnsi="Times New Roman" w:cs="Times New Roman"/>
          <w:sz w:val="24"/>
          <w:szCs w:val="24"/>
        </w:rPr>
        <w:t>ализованных прав по Д</w:t>
      </w:r>
      <w:r w:rsidR="0048612F">
        <w:rPr>
          <w:rFonts w:ascii="Times New Roman" w:hAnsi="Times New Roman" w:cs="Times New Roman"/>
          <w:sz w:val="24"/>
          <w:szCs w:val="24"/>
        </w:rPr>
        <w:t>оговору и не обязан получать дополнительные согласия Лицензиара</w:t>
      </w:r>
      <w:r w:rsidR="00C11785">
        <w:rPr>
          <w:rFonts w:ascii="Times New Roman" w:hAnsi="Times New Roman" w:cs="Times New Roman"/>
          <w:sz w:val="24"/>
          <w:szCs w:val="24"/>
        </w:rPr>
        <w:t xml:space="preserve"> на осуществление действий, предусмотренных настоящим Договором</w:t>
      </w:r>
      <w:r w:rsidR="0048612F">
        <w:rPr>
          <w:rFonts w:ascii="Times New Roman" w:hAnsi="Times New Roman" w:cs="Times New Roman"/>
          <w:sz w:val="24"/>
          <w:szCs w:val="24"/>
        </w:rPr>
        <w:t>.</w:t>
      </w:r>
    </w:p>
    <w:p w:rsidR="00B44847" w:rsidRPr="007E09B0" w:rsidRDefault="00B92C33" w:rsidP="00C965E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FD5D4F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1785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в рамках своей компетенции обязуется соблюдать предусмотренные дейст</w:t>
      </w:r>
      <w:r w:rsidR="0097782C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вующим законодательством права А</w:t>
      </w:r>
      <w:r w:rsidR="002844DC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 П</w:t>
      </w:r>
      <w:r w:rsidR="00C1604E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r w:rsidR="00C11785" w:rsidRPr="007E0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BD" w:rsidRPr="00FD57CE" w:rsidRDefault="00B92C33" w:rsidP="005245BD">
      <w:pPr>
        <w:pStyle w:val="a3"/>
        <w:spacing w:before="0" w:beforeAutospacing="0" w:after="0" w:afterAutospacing="0"/>
        <w:ind w:firstLine="708"/>
        <w:jc w:val="both"/>
      </w:pPr>
      <w:r w:rsidRPr="007E09B0">
        <w:t>2.7</w:t>
      </w:r>
      <w:r w:rsidR="00B44847" w:rsidRPr="007E09B0">
        <w:t xml:space="preserve">. </w:t>
      </w:r>
      <w:r w:rsidR="00241AC4" w:rsidRPr="007E09B0">
        <w:t xml:space="preserve">При подписании </w:t>
      </w:r>
      <w:r w:rsidR="00CC3755" w:rsidRPr="007E09B0">
        <w:t xml:space="preserve">настоящего </w:t>
      </w:r>
      <w:r w:rsidR="00241AC4" w:rsidRPr="007E09B0">
        <w:t>Д</w:t>
      </w:r>
      <w:r w:rsidR="006E1DB1" w:rsidRPr="007E09B0">
        <w:t xml:space="preserve">оговора Лицензиар </w:t>
      </w:r>
      <w:r w:rsidR="009B47DD" w:rsidRPr="007E09B0">
        <w:t xml:space="preserve">предает Лицензиату </w:t>
      </w:r>
      <w:r w:rsidR="005245BD">
        <w:t>полнотекст</w:t>
      </w:r>
      <w:r w:rsidR="002C6ECB">
        <w:t>ов</w:t>
      </w:r>
      <w:r w:rsidR="005245BD">
        <w:t xml:space="preserve">ую </w:t>
      </w:r>
      <w:r w:rsidR="00CC3755" w:rsidRPr="007E09B0">
        <w:t>электронную копию Произведения</w:t>
      </w:r>
      <w:r w:rsidR="00C1604E" w:rsidRPr="007E09B0">
        <w:t>.</w:t>
      </w:r>
      <w:r w:rsidR="00C1604E" w:rsidRPr="00FD57CE">
        <w:t xml:space="preserve"> Автор гарантирует идентичность передаваемой электронной копии рукописи Произведения.</w:t>
      </w:r>
    </w:p>
    <w:p w:rsidR="002C6ECB" w:rsidRDefault="00C87040" w:rsidP="002C6EC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7D4">
        <w:rPr>
          <w:rFonts w:ascii="Times New Roman" w:hAnsi="Times New Roman" w:cs="Times New Roman"/>
          <w:sz w:val="24"/>
          <w:szCs w:val="24"/>
        </w:rPr>
        <w:t>2.8. Лицензиар соглашается, что каждая копия Произведения или любая ее часть, распространенная и (или) размещенная им (ими) в печатном или электронном формате, или используемая для публикации другого произведения, или переданная для публикации в другое издание, будет</w:t>
      </w:r>
      <w:r w:rsidR="0011431B" w:rsidRPr="00FE57D4">
        <w:rPr>
          <w:rFonts w:ascii="Times New Roman" w:hAnsi="Times New Roman" w:cs="Times New Roman"/>
          <w:sz w:val="24"/>
          <w:szCs w:val="24"/>
        </w:rPr>
        <w:t xml:space="preserve"> </w:t>
      </w:r>
      <w:r w:rsidR="008C27D5" w:rsidRPr="00FE57D4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FE57D4">
        <w:rPr>
          <w:rFonts w:ascii="Times New Roman" w:hAnsi="Times New Roman" w:cs="Times New Roman"/>
          <w:sz w:val="24"/>
          <w:szCs w:val="24"/>
        </w:rPr>
        <w:t xml:space="preserve">полную ссылку </w:t>
      </w:r>
      <w:r w:rsidR="0011431B" w:rsidRPr="00FE57D4">
        <w:rPr>
          <w:rFonts w:ascii="Times New Roman" w:hAnsi="Times New Roman" w:cs="Times New Roman"/>
          <w:sz w:val="24"/>
          <w:szCs w:val="24"/>
        </w:rPr>
        <w:t xml:space="preserve">на </w:t>
      </w:r>
      <w:r w:rsidR="002C6ECB" w:rsidRPr="00FE57D4">
        <w:rPr>
          <w:rFonts w:ascii="Times New Roman" w:hAnsi="Times New Roman" w:cs="Times New Roman"/>
          <w:sz w:val="24"/>
          <w:szCs w:val="24"/>
        </w:rPr>
        <w:t>публикацию п</w:t>
      </w:r>
      <w:r w:rsidR="00FE57D4" w:rsidRPr="00FE57D4">
        <w:rPr>
          <w:rFonts w:ascii="Times New Roman" w:hAnsi="Times New Roman" w:cs="Times New Roman"/>
          <w:sz w:val="24"/>
          <w:szCs w:val="24"/>
        </w:rPr>
        <w:t>рои</w:t>
      </w:r>
      <w:r w:rsidR="002C6ECB" w:rsidRPr="00FE57D4">
        <w:rPr>
          <w:rFonts w:ascii="Times New Roman" w:hAnsi="Times New Roman" w:cs="Times New Roman"/>
          <w:sz w:val="24"/>
          <w:szCs w:val="24"/>
        </w:rPr>
        <w:t>зведения</w:t>
      </w:r>
      <w:r w:rsidR="00FE57D4" w:rsidRPr="00FE57D4">
        <w:rPr>
          <w:rFonts w:ascii="Times New Roman" w:hAnsi="Times New Roman" w:cs="Times New Roman"/>
          <w:sz w:val="24"/>
          <w:szCs w:val="24"/>
        </w:rPr>
        <w:t xml:space="preserve"> в изданиях СПбГМТУ.</w:t>
      </w:r>
    </w:p>
    <w:p w:rsidR="003149AC" w:rsidRDefault="00C87040" w:rsidP="00C1604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149AC">
        <w:rPr>
          <w:rFonts w:ascii="Times New Roman" w:hAnsi="Times New Roman" w:cs="Times New Roman"/>
          <w:sz w:val="24"/>
          <w:szCs w:val="24"/>
        </w:rPr>
        <w:t xml:space="preserve">. </w:t>
      </w:r>
      <w:r w:rsidR="003149AC" w:rsidRPr="003149AC">
        <w:rPr>
          <w:rFonts w:ascii="Times New Roman" w:hAnsi="Times New Roman" w:cs="Times New Roman"/>
          <w:sz w:val="24"/>
          <w:szCs w:val="24"/>
        </w:rPr>
        <w:t>Несмотря на заключение настоящего договора, Лицензиар вправе самостоятельно использовать произведение или предоставлять какие-либо права на его использование третьим лицам (простая (неисключительная лицензия)</w:t>
      </w:r>
      <w:r w:rsidR="007D4FB0">
        <w:rPr>
          <w:rFonts w:ascii="Times New Roman" w:hAnsi="Times New Roman" w:cs="Times New Roman"/>
          <w:sz w:val="24"/>
          <w:szCs w:val="24"/>
        </w:rPr>
        <w:t xml:space="preserve"> с учетом условий настоящего Договора</w:t>
      </w:r>
      <w:r w:rsidR="003149AC" w:rsidRPr="003149AC">
        <w:rPr>
          <w:rFonts w:ascii="Times New Roman" w:hAnsi="Times New Roman" w:cs="Times New Roman"/>
          <w:sz w:val="24"/>
          <w:szCs w:val="24"/>
        </w:rPr>
        <w:t>.</w:t>
      </w:r>
    </w:p>
    <w:p w:rsidR="006E1DB1" w:rsidRPr="002F63E9" w:rsidRDefault="006E1DB1" w:rsidP="009E3D8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3E9" w:rsidRPr="006B0263" w:rsidRDefault="009E3D89" w:rsidP="00535D2B">
      <w:pPr>
        <w:pStyle w:val="ConsPlusNormal"/>
        <w:spacing w:line="264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F63E9" w:rsidRPr="006B0263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C04443" w:rsidRDefault="009E3D89" w:rsidP="00535D2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5BA0">
        <w:rPr>
          <w:rFonts w:ascii="Times New Roman" w:hAnsi="Times New Roman" w:cs="Times New Roman"/>
          <w:sz w:val="24"/>
          <w:szCs w:val="24"/>
        </w:rPr>
        <w:t>.1. </w:t>
      </w:r>
      <w:r w:rsidR="002F63E9" w:rsidRPr="002F63E9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</w:t>
      </w:r>
      <w:r w:rsidR="005F43C2">
        <w:rPr>
          <w:rFonts w:ascii="Times New Roman" w:hAnsi="Times New Roman" w:cs="Times New Roman"/>
          <w:sz w:val="24"/>
          <w:szCs w:val="24"/>
        </w:rPr>
        <w:t>ая обязательства по Д</w:t>
      </w:r>
      <w:r w:rsidR="002F63E9" w:rsidRPr="002F63E9">
        <w:rPr>
          <w:rFonts w:ascii="Times New Roman" w:hAnsi="Times New Roman" w:cs="Times New Roman"/>
          <w:sz w:val="24"/>
          <w:szCs w:val="24"/>
        </w:rPr>
        <w:t xml:space="preserve">оговору, </w:t>
      </w:r>
      <w:r w:rsidR="00C04443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действующим законодательством</w:t>
      </w:r>
      <w:r w:rsidR="007C3604">
        <w:rPr>
          <w:rFonts w:ascii="Times New Roman" w:hAnsi="Times New Roman" w:cs="Times New Roman"/>
          <w:sz w:val="24"/>
          <w:szCs w:val="24"/>
        </w:rPr>
        <w:t xml:space="preserve"> РФ</w:t>
      </w:r>
      <w:r w:rsidR="00C04443">
        <w:rPr>
          <w:rFonts w:ascii="Times New Roman" w:hAnsi="Times New Roman" w:cs="Times New Roman"/>
          <w:sz w:val="24"/>
          <w:szCs w:val="24"/>
        </w:rPr>
        <w:t>.</w:t>
      </w:r>
    </w:p>
    <w:p w:rsidR="00D834E7" w:rsidRDefault="009E3D89" w:rsidP="007C360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34E7">
        <w:rPr>
          <w:rFonts w:ascii="Times New Roman" w:hAnsi="Times New Roman" w:cs="Times New Roman"/>
          <w:sz w:val="24"/>
          <w:szCs w:val="24"/>
        </w:rPr>
        <w:t>.2. 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Если в результате недействительности или нарушения указанных </w:t>
      </w:r>
      <w:r w:rsidR="00D834E7">
        <w:rPr>
          <w:rFonts w:ascii="Times New Roman" w:hAnsi="Times New Roman" w:cs="Times New Roman"/>
          <w:sz w:val="24"/>
          <w:szCs w:val="24"/>
        </w:rPr>
        <w:t xml:space="preserve">в п.1.2 Договора 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гарантий к </w:t>
      </w:r>
      <w:r w:rsidR="00D834E7" w:rsidRPr="00D52737">
        <w:rPr>
          <w:rFonts w:ascii="Times New Roman" w:eastAsia="Times New Roman" w:hAnsi="Times New Roman" w:cs="Times New Roman"/>
          <w:sz w:val="24"/>
          <w:szCs w:val="24"/>
        </w:rPr>
        <w:t>Лицензиату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 будут предъявлены претензии третьими лицами, </w:t>
      </w:r>
      <w:r w:rsidR="00D834E7" w:rsidRPr="000B1038">
        <w:rPr>
          <w:rFonts w:ascii="Times New Roman" w:hAnsi="Times New Roman" w:cs="Times New Roman"/>
          <w:sz w:val="24"/>
          <w:szCs w:val="24"/>
        </w:rPr>
        <w:t>Лицензиар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604" w:rsidRPr="00C04443">
        <w:rPr>
          <w:rFonts w:ascii="Times New Roman" w:hAnsi="Times New Roman" w:cs="Times New Roman"/>
          <w:sz w:val="24"/>
          <w:szCs w:val="24"/>
        </w:rPr>
        <w:t>бер</w:t>
      </w:r>
      <w:r w:rsidR="007C3604">
        <w:rPr>
          <w:rFonts w:ascii="Times New Roman" w:hAnsi="Times New Roman" w:cs="Times New Roman"/>
          <w:sz w:val="24"/>
          <w:szCs w:val="24"/>
        </w:rPr>
        <w:t>е</w:t>
      </w:r>
      <w:r w:rsidR="007C3604" w:rsidRPr="00C04443">
        <w:rPr>
          <w:rFonts w:ascii="Times New Roman" w:hAnsi="Times New Roman" w:cs="Times New Roman"/>
          <w:sz w:val="24"/>
          <w:szCs w:val="24"/>
        </w:rPr>
        <w:t>т на себя ответственность за возможные нарушения прав третьих лиц</w:t>
      </w:r>
      <w:r w:rsidR="007C3604" w:rsidRPr="002F63E9">
        <w:rPr>
          <w:rFonts w:ascii="Times New Roman" w:hAnsi="Times New Roman" w:cs="Times New Roman"/>
          <w:sz w:val="24"/>
          <w:szCs w:val="24"/>
        </w:rPr>
        <w:t xml:space="preserve"> </w:t>
      </w:r>
      <w:r w:rsidR="007C3604">
        <w:rPr>
          <w:rFonts w:ascii="Times New Roman" w:hAnsi="Times New Roman" w:cs="Times New Roman"/>
          <w:sz w:val="24"/>
          <w:szCs w:val="24"/>
        </w:rPr>
        <w:t xml:space="preserve">и 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>обязуется самостоятельно и за свой счет разрешить такие претензии</w:t>
      </w:r>
      <w:r w:rsidR="007C3604" w:rsidRPr="002C6ECB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D834E7" w:rsidRPr="002C6ECB">
        <w:rPr>
          <w:rFonts w:ascii="Times New Roman" w:eastAsia="Calibri" w:hAnsi="Times New Roman" w:cs="Times New Roman"/>
          <w:sz w:val="24"/>
          <w:szCs w:val="24"/>
        </w:rPr>
        <w:t xml:space="preserve"> возместить Лицензиату понесенные им в связи с такими претензиями убытки.</w:t>
      </w:r>
      <w:r w:rsidR="00D834E7">
        <w:rPr>
          <w:rFonts w:ascii="Times New Roman" w:hAnsi="Times New Roman" w:cs="Times New Roman"/>
          <w:sz w:val="24"/>
          <w:szCs w:val="24"/>
        </w:rPr>
        <w:t xml:space="preserve"> Если в течение 20 (два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дцати) </w:t>
      </w:r>
      <w:r w:rsidR="00D834E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="00D834E7" w:rsidRPr="000B1038">
        <w:rPr>
          <w:rFonts w:ascii="Times New Roman" w:hAnsi="Times New Roman" w:cs="Times New Roman"/>
          <w:sz w:val="24"/>
          <w:szCs w:val="24"/>
        </w:rPr>
        <w:t>Лицензиар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 не урегулирует возникшие претензии, </w:t>
      </w:r>
      <w:r w:rsidR="00D834E7" w:rsidRPr="00D52737">
        <w:rPr>
          <w:rFonts w:ascii="Times New Roman" w:hAnsi="Times New Roman" w:cs="Times New Roman"/>
          <w:sz w:val="24"/>
          <w:szCs w:val="24"/>
        </w:rPr>
        <w:t>Лицензиат</w:t>
      </w:r>
      <w:r w:rsidR="00D834E7" w:rsidRPr="00B156F7">
        <w:rPr>
          <w:rFonts w:ascii="Times New Roman" w:eastAsia="Calibri" w:hAnsi="Times New Roman" w:cs="Times New Roman"/>
          <w:sz w:val="24"/>
          <w:szCs w:val="24"/>
        </w:rPr>
        <w:t xml:space="preserve"> вправе расторгнуть Договор в одностороннем порядке путем направления письменного уведомления </w:t>
      </w:r>
      <w:r w:rsidR="00D834E7" w:rsidRPr="00D52737">
        <w:rPr>
          <w:rFonts w:ascii="Times New Roman" w:hAnsi="Times New Roman" w:cs="Times New Roman"/>
          <w:sz w:val="24"/>
          <w:szCs w:val="24"/>
        </w:rPr>
        <w:t>Лицензиару</w:t>
      </w:r>
      <w:r w:rsidR="00D834E7">
        <w:rPr>
          <w:rFonts w:ascii="Times New Roman" w:hAnsi="Times New Roman" w:cs="Times New Roman"/>
          <w:sz w:val="24"/>
          <w:szCs w:val="24"/>
        </w:rPr>
        <w:t>.</w:t>
      </w:r>
      <w:bookmarkStart w:id="2" w:name="Par62"/>
      <w:bookmarkEnd w:id="2"/>
    </w:p>
    <w:p w:rsidR="00AD455B" w:rsidRDefault="00AD455B" w:rsidP="00D834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4E7" w:rsidRDefault="00AD455B" w:rsidP="00331E5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F63E9" w:rsidRPr="006B02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3C2">
        <w:rPr>
          <w:rFonts w:ascii="Times New Roman" w:hAnsi="Times New Roman" w:cs="Times New Roman"/>
          <w:b/>
          <w:sz w:val="24"/>
          <w:szCs w:val="24"/>
        </w:rPr>
        <w:t>СОГЛАСИЕ ЛИЦЕНЗИАРА НА ОБРАБОТКУ ЕГО ПЕРСОНАЛЬНЫХ ДАННЫХ</w:t>
      </w:r>
    </w:p>
    <w:p w:rsidR="00D834E7" w:rsidRDefault="00AD455B" w:rsidP="00D834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5BA0">
        <w:rPr>
          <w:rFonts w:ascii="Times New Roman" w:hAnsi="Times New Roman" w:cs="Times New Roman"/>
          <w:sz w:val="24"/>
          <w:szCs w:val="24"/>
        </w:rPr>
        <w:t>.1. </w:t>
      </w:r>
      <w:r w:rsidR="005F43C2" w:rsidRPr="0052656B">
        <w:rPr>
          <w:rFonts w:ascii="Times New Roman" w:hAnsi="Times New Roman" w:cs="Times New Roman"/>
          <w:sz w:val="24"/>
          <w:szCs w:val="24"/>
        </w:rPr>
        <w:t>Лицензиар, являясь субъектом персональных данных, подписывая Договор,</w:t>
      </w:r>
      <w:r w:rsidR="00735072" w:rsidRPr="0052656B">
        <w:rPr>
          <w:rFonts w:ascii="Times New Roman" w:hAnsi="Times New Roman" w:cs="Times New Roman"/>
          <w:sz w:val="24"/>
          <w:szCs w:val="24"/>
        </w:rPr>
        <w:t xml:space="preserve"> свободно, своей волей и в своем интересе дает согласие </w:t>
      </w:r>
      <w:r w:rsidR="005F43C2" w:rsidRPr="0052656B">
        <w:rPr>
          <w:rFonts w:ascii="Times New Roman" w:hAnsi="Times New Roman" w:cs="Times New Roman"/>
          <w:sz w:val="24"/>
          <w:szCs w:val="24"/>
        </w:rPr>
        <w:t>на обработку</w:t>
      </w:r>
      <w:r w:rsidR="006E39E1">
        <w:rPr>
          <w:rFonts w:ascii="Times New Roman" w:hAnsi="Times New Roman" w:cs="Times New Roman"/>
          <w:sz w:val="24"/>
          <w:szCs w:val="24"/>
        </w:rPr>
        <w:t>, хранение</w:t>
      </w:r>
      <w:r w:rsidR="005F43C2" w:rsidRPr="0052656B">
        <w:rPr>
          <w:rFonts w:ascii="Times New Roman" w:hAnsi="Times New Roman" w:cs="Times New Roman"/>
          <w:sz w:val="24"/>
          <w:szCs w:val="24"/>
        </w:rPr>
        <w:t xml:space="preserve"> его персональных данных</w:t>
      </w:r>
      <w:r w:rsidR="00735072" w:rsidRPr="0052656B">
        <w:rPr>
          <w:rFonts w:ascii="Times New Roman" w:hAnsi="Times New Roman" w:cs="Times New Roman"/>
          <w:sz w:val="24"/>
          <w:szCs w:val="24"/>
        </w:rPr>
        <w:t xml:space="preserve"> для исполнения Д</w:t>
      </w:r>
      <w:r w:rsidR="005F43C2" w:rsidRPr="0052656B">
        <w:rPr>
          <w:rFonts w:ascii="Times New Roman" w:hAnsi="Times New Roman" w:cs="Times New Roman"/>
          <w:sz w:val="24"/>
          <w:szCs w:val="24"/>
        </w:rPr>
        <w:t>оговора</w:t>
      </w:r>
      <w:r w:rsidR="006E39E1">
        <w:rPr>
          <w:rFonts w:ascii="Times New Roman" w:hAnsi="Times New Roman" w:cs="Times New Roman"/>
          <w:sz w:val="24"/>
          <w:szCs w:val="24"/>
        </w:rPr>
        <w:t xml:space="preserve">, </w:t>
      </w:r>
      <w:r w:rsidR="00735072" w:rsidRPr="0052656B">
        <w:rPr>
          <w:rFonts w:ascii="Times New Roman" w:hAnsi="Times New Roman" w:cs="Times New Roman"/>
          <w:sz w:val="24"/>
          <w:szCs w:val="24"/>
        </w:rPr>
        <w:t>включения его персональных данных в общедоступные источники персональных данных в целях информационного обеспечения</w:t>
      </w:r>
      <w:r w:rsidR="00871562">
        <w:rPr>
          <w:rFonts w:ascii="Times New Roman" w:hAnsi="Times New Roman" w:cs="Times New Roman"/>
          <w:sz w:val="24"/>
          <w:szCs w:val="24"/>
        </w:rPr>
        <w:t xml:space="preserve"> иные действия</w:t>
      </w:r>
      <w:r w:rsidR="00735072" w:rsidRPr="0052656B">
        <w:rPr>
          <w:rFonts w:ascii="Times New Roman" w:hAnsi="Times New Roman" w:cs="Times New Roman"/>
          <w:sz w:val="24"/>
          <w:szCs w:val="24"/>
        </w:rPr>
        <w:t>.</w:t>
      </w:r>
      <w:r w:rsidR="00FE57D4" w:rsidRPr="00FE57D4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FE57D4">
        <w:rPr>
          <w:rFonts w:ascii="Times New Roman" w:hAnsi="Times New Roman" w:cs="Times New Roman"/>
          <w:sz w:val="24"/>
          <w:szCs w:val="24"/>
        </w:rPr>
        <w:t>с</w:t>
      </w:r>
      <w:r w:rsidR="00FE57D4" w:rsidRPr="00FE57D4">
        <w:rPr>
          <w:rFonts w:ascii="Times New Roman" w:hAnsi="Times New Roman" w:cs="Times New Roman"/>
          <w:sz w:val="24"/>
          <w:szCs w:val="24"/>
        </w:rPr>
        <w:t>убъекта персональных данных подлежат хранению в течение сроков, установленных законодательством Российской Федерации.</w:t>
      </w:r>
    </w:p>
    <w:p w:rsidR="00D834E7" w:rsidRPr="008E385D" w:rsidRDefault="00AD455B" w:rsidP="00D834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5D">
        <w:rPr>
          <w:rFonts w:ascii="Times New Roman" w:hAnsi="Times New Roman" w:cs="Times New Roman"/>
          <w:sz w:val="24"/>
          <w:szCs w:val="24"/>
        </w:rPr>
        <w:t>4</w:t>
      </w:r>
      <w:r w:rsidR="0052656B" w:rsidRPr="008E385D">
        <w:rPr>
          <w:rFonts w:ascii="Times New Roman" w:hAnsi="Times New Roman" w:cs="Times New Roman"/>
          <w:sz w:val="24"/>
          <w:szCs w:val="24"/>
        </w:rPr>
        <w:t>.</w:t>
      </w:r>
      <w:r w:rsidR="006E39E1" w:rsidRPr="008E385D">
        <w:rPr>
          <w:rFonts w:ascii="Times New Roman" w:hAnsi="Times New Roman" w:cs="Times New Roman"/>
          <w:sz w:val="24"/>
          <w:szCs w:val="24"/>
        </w:rPr>
        <w:t>2</w:t>
      </w:r>
      <w:r w:rsidR="0052656B" w:rsidRPr="008E385D">
        <w:rPr>
          <w:rFonts w:ascii="Times New Roman" w:hAnsi="Times New Roman" w:cs="Times New Roman"/>
          <w:sz w:val="24"/>
          <w:szCs w:val="24"/>
        </w:rPr>
        <w:t>. Перечень персональных данных, на обработку которых дает согласие Лицензиар:</w:t>
      </w:r>
    </w:p>
    <w:p w:rsidR="00D834E7" w:rsidRPr="008E385D" w:rsidRDefault="0052656B" w:rsidP="00D834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5D">
        <w:rPr>
          <w:rFonts w:ascii="Times New Roman" w:hAnsi="Times New Roman" w:cs="Times New Roman"/>
          <w:sz w:val="24"/>
          <w:szCs w:val="24"/>
        </w:rPr>
        <w:t xml:space="preserve">- фамилия, имя, отчество, </w:t>
      </w:r>
      <w:r w:rsidR="008E385D" w:rsidRPr="008E385D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8E385D" w:rsidRPr="00FE57D4">
        <w:rPr>
          <w:rFonts w:ascii="Times New Roman" w:hAnsi="Times New Roman" w:cs="Times New Roman"/>
          <w:sz w:val="24"/>
          <w:szCs w:val="24"/>
        </w:rPr>
        <w:t xml:space="preserve">, </w:t>
      </w:r>
      <w:r w:rsidRPr="00FE57D4">
        <w:rPr>
          <w:rFonts w:ascii="Times New Roman" w:hAnsi="Times New Roman" w:cs="Times New Roman"/>
          <w:sz w:val="24"/>
          <w:szCs w:val="24"/>
        </w:rPr>
        <w:t xml:space="preserve">адрес Лицензиара, номер его телефона, </w:t>
      </w:r>
      <w:r w:rsidR="008E385D" w:rsidRPr="00FE57D4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FE57D4">
        <w:rPr>
          <w:rFonts w:ascii="Times New Roman" w:hAnsi="Times New Roman" w:cs="Times New Roman"/>
          <w:sz w:val="24"/>
          <w:szCs w:val="24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="00871562">
        <w:rPr>
          <w:rFonts w:ascii="Times New Roman" w:hAnsi="Times New Roman" w:cs="Times New Roman"/>
          <w:sz w:val="24"/>
          <w:szCs w:val="24"/>
        </w:rPr>
        <w:t>.</w:t>
      </w:r>
    </w:p>
    <w:p w:rsidR="00331E53" w:rsidRPr="008E385D" w:rsidRDefault="00AD455B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5D">
        <w:rPr>
          <w:rFonts w:ascii="Times New Roman" w:hAnsi="Times New Roman" w:cs="Times New Roman"/>
          <w:sz w:val="24"/>
          <w:szCs w:val="24"/>
        </w:rPr>
        <w:t>4</w:t>
      </w:r>
      <w:r w:rsidR="006E39E1" w:rsidRPr="008E385D">
        <w:rPr>
          <w:rFonts w:ascii="Times New Roman" w:hAnsi="Times New Roman" w:cs="Times New Roman"/>
          <w:sz w:val="24"/>
          <w:szCs w:val="24"/>
        </w:rPr>
        <w:t>.3</w:t>
      </w:r>
      <w:r w:rsidR="0052656B" w:rsidRPr="008E385D">
        <w:rPr>
          <w:rFonts w:ascii="Times New Roman" w:hAnsi="Times New Roman" w:cs="Times New Roman"/>
          <w:sz w:val="24"/>
          <w:szCs w:val="24"/>
        </w:rPr>
        <w:t>. Перечень действий с персональными данными, на совершение которых дает согласие Лицензиар:</w:t>
      </w:r>
    </w:p>
    <w:p w:rsidR="008E385D" w:rsidRDefault="0052656B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5D">
        <w:rPr>
          <w:rFonts w:ascii="Times New Roman" w:hAnsi="Times New Roman" w:cs="Times New Roman"/>
          <w:sz w:val="24"/>
          <w:szCs w:val="24"/>
        </w:rPr>
        <w:t xml:space="preserve">- 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</w:t>
      </w:r>
      <w:r w:rsidR="00331E53" w:rsidRPr="008E385D">
        <w:rPr>
          <w:rFonts w:ascii="Times New Roman" w:hAnsi="Times New Roman" w:cs="Times New Roman"/>
          <w:sz w:val="24"/>
          <w:szCs w:val="24"/>
        </w:rPr>
        <w:t xml:space="preserve">включение в общедоступные источники персональных данных, </w:t>
      </w:r>
      <w:r w:rsidRPr="008E385D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  <w:r w:rsidR="00696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5B" w:rsidRPr="00AB5935" w:rsidRDefault="00AD455B" w:rsidP="00AB593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331E53" w:rsidRDefault="00AB5935" w:rsidP="00331E5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63E9" w:rsidRPr="006B0263">
        <w:rPr>
          <w:rFonts w:ascii="Times New Roman" w:hAnsi="Times New Roman" w:cs="Times New Roman"/>
          <w:b/>
          <w:sz w:val="24"/>
          <w:szCs w:val="24"/>
        </w:rPr>
        <w:t>. РАСТОРЖЕНИЕ ДОГОВОРА</w:t>
      </w:r>
    </w:p>
    <w:p w:rsidR="00331E53" w:rsidRDefault="00AB5935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3E9" w:rsidRPr="002F63E9">
        <w:rPr>
          <w:rFonts w:ascii="Times New Roman" w:hAnsi="Times New Roman" w:cs="Times New Roman"/>
          <w:sz w:val="24"/>
          <w:szCs w:val="24"/>
        </w:rPr>
        <w:t xml:space="preserve">.1. Стороны вправе </w:t>
      </w:r>
      <w:r w:rsidR="005F43C2">
        <w:rPr>
          <w:rFonts w:ascii="Times New Roman" w:hAnsi="Times New Roman" w:cs="Times New Roman"/>
          <w:sz w:val="24"/>
          <w:szCs w:val="24"/>
        </w:rPr>
        <w:t>досрочно расторгнуть Д</w:t>
      </w:r>
      <w:r w:rsidR="002F63E9" w:rsidRPr="002F63E9">
        <w:rPr>
          <w:rFonts w:ascii="Times New Roman" w:hAnsi="Times New Roman" w:cs="Times New Roman"/>
          <w:sz w:val="24"/>
          <w:szCs w:val="24"/>
        </w:rPr>
        <w:t>оговор по письменному соглашению.</w:t>
      </w:r>
    </w:p>
    <w:p w:rsidR="00331E53" w:rsidRDefault="00AB5935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194E">
        <w:rPr>
          <w:rFonts w:ascii="Times New Roman" w:hAnsi="Times New Roman" w:cs="Times New Roman"/>
          <w:sz w:val="24"/>
          <w:szCs w:val="24"/>
        </w:rPr>
        <w:t>.2</w:t>
      </w:r>
      <w:r w:rsidR="002F63E9" w:rsidRPr="002F63E9">
        <w:rPr>
          <w:rFonts w:ascii="Times New Roman" w:hAnsi="Times New Roman" w:cs="Times New Roman"/>
          <w:sz w:val="24"/>
          <w:szCs w:val="24"/>
        </w:rPr>
        <w:t>.</w:t>
      </w:r>
      <w:r w:rsidR="0016194E">
        <w:rPr>
          <w:rFonts w:ascii="Times New Roman" w:hAnsi="Times New Roman" w:cs="Times New Roman"/>
          <w:sz w:val="24"/>
          <w:szCs w:val="24"/>
        </w:rPr>
        <w:t xml:space="preserve"> В остальных</w:t>
      </w:r>
      <w:r w:rsidR="00972B7C">
        <w:rPr>
          <w:rFonts w:ascii="Times New Roman" w:hAnsi="Times New Roman" w:cs="Times New Roman"/>
          <w:sz w:val="24"/>
          <w:szCs w:val="24"/>
        </w:rPr>
        <w:t xml:space="preserve"> случаях Д</w:t>
      </w:r>
      <w:r w:rsidR="002F63E9" w:rsidRPr="002F63E9">
        <w:rPr>
          <w:rFonts w:ascii="Times New Roman" w:hAnsi="Times New Roman" w:cs="Times New Roman"/>
          <w:sz w:val="24"/>
          <w:szCs w:val="24"/>
        </w:rPr>
        <w:t>оговор может быть расторгнут в соответствии с законодательством Российской Федерации.</w:t>
      </w:r>
    </w:p>
    <w:p w:rsidR="00AD455B" w:rsidRDefault="00AD455B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AB5935" w:rsidP="00331E53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7047E" w:rsidRPr="006B0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331E53" w:rsidRDefault="00AB5935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38D0" w:rsidRPr="006B0263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Сторонами и действует до полного исполнения обязательств по нему.</w:t>
      </w:r>
    </w:p>
    <w:p w:rsidR="00331E53" w:rsidRDefault="00AB5935" w:rsidP="00331E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38D0" w:rsidRPr="006B0263">
        <w:rPr>
          <w:rFonts w:ascii="Times New Roman" w:hAnsi="Times New Roman" w:cs="Times New Roman"/>
          <w:sz w:val="24"/>
          <w:szCs w:val="24"/>
        </w:rPr>
        <w:t>.2. Во всем остально</w:t>
      </w:r>
      <w:r w:rsidR="005F43C2">
        <w:rPr>
          <w:rFonts w:ascii="Times New Roman" w:hAnsi="Times New Roman" w:cs="Times New Roman"/>
          <w:sz w:val="24"/>
          <w:szCs w:val="24"/>
        </w:rPr>
        <w:t>м, что не предусмотрено Д</w:t>
      </w:r>
      <w:r w:rsidR="000F6E5B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A568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0C5F">
        <w:rPr>
          <w:rFonts w:ascii="Times New Roman" w:hAnsi="Times New Roman" w:cs="Times New Roman"/>
          <w:sz w:val="24"/>
          <w:szCs w:val="24"/>
        </w:rPr>
        <w:t>тороны руководствуют</w:t>
      </w:r>
      <w:r w:rsidR="00FB38D0" w:rsidRPr="006B0263">
        <w:rPr>
          <w:rFonts w:ascii="Times New Roman" w:hAnsi="Times New Roman" w:cs="Times New Roman"/>
          <w:sz w:val="24"/>
          <w:szCs w:val="24"/>
        </w:rPr>
        <w:t>ся действующим законодательством Российской Федерации.</w:t>
      </w:r>
    </w:p>
    <w:p w:rsidR="009A2CC9" w:rsidRDefault="00AD455B" w:rsidP="009A2C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4152">
        <w:rPr>
          <w:rFonts w:ascii="Times New Roman" w:hAnsi="Times New Roman" w:cs="Times New Roman"/>
          <w:sz w:val="24"/>
          <w:szCs w:val="24"/>
        </w:rPr>
        <w:t>.3. И</w:t>
      </w:r>
      <w:r w:rsidR="00FB38D0" w:rsidRPr="006B0263">
        <w:rPr>
          <w:rFonts w:ascii="Times New Roman" w:hAnsi="Times New Roman" w:cs="Times New Roman"/>
          <w:sz w:val="24"/>
          <w:szCs w:val="24"/>
        </w:rPr>
        <w:t>змен</w:t>
      </w:r>
      <w:r w:rsidR="005F43C2">
        <w:rPr>
          <w:rFonts w:ascii="Times New Roman" w:hAnsi="Times New Roman" w:cs="Times New Roman"/>
          <w:sz w:val="24"/>
          <w:szCs w:val="24"/>
        </w:rPr>
        <w:t>ения и дополнения к Д</w:t>
      </w:r>
      <w:r w:rsidR="00FB38D0" w:rsidRPr="006B0263">
        <w:rPr>
          <w:rFonts w:ascii="Times New Roman" w:hAnsi="Times New Roman" w:cs="Times New Roman"/>
          <w:sz w:val="24"/>
          <w:szCs w:val="24"/>
        </w:rPr>
        <w:t>оговору действительны при условии, если они совершены в письменной форме и подп</w:t>
      </w:r>
      <w:r w:rsidR="00A5689F">
        <w:rPr>
          <w:rFonts w:ascii="Times New Roman" w:hAnsi="Times New Roman" w:cs="Times New Roman"/>
          <w:sz w:val="24"/>
          <w:szCs w:val="24"/>
        </w:rPr>
        <w:t xml:space="preserve">исаны </w:t>
      </w:r>
      <w:r w:rsidR="00A568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689F">
        <w:rPr>
          <w:rFonts w:ascii="Times New Roman" w:hAnsi="Times New Roman" w:cs="Times New Roman"/>
          <w:sz w:val="24"/>
          <w:szCs w:val="24"/>
        </w:rPr>
        <w:t>торонами</w:t>
      </w:r>
      <w:r w:rsidR="00FB38D0" w:rsidRPr="006B0263">
        <w:rPr>
          <w:rFonts w:ascii="Times New Roman" w:hAnsi="Times New Roman" w:cs="Times New Roman"/>
          <w:sz w:val="24"/>
          <w:szCs w:val="24"/>
        </w:rPr>
        <w:t>.</w:t>
      </w:r>
    </w:p>
    <w:p w:rsidR="009A2CC9" w:rsidRDefault="00AD455B" w:rsidP="009A2C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38D0" w:rsidRPr="006B0263">
        <w:rPr>
          <w:rFonts w:ascii="Times New Roman" w:hAnsi="Times New Roman" w:cs="Times New Roman"/>
          <w:sz w:val="24"/>
          <w:szCs w:val="24"/>
        </w:rPr>
        <w:t xml:space="preserve">.4. Стороны обязуются своевременно письменно извещать друг друга об изменении своих </w:t>
      </w:r>
      <w:r w:rsidR="005F43C2">
        <w:rPr>
          <w:rFonts w:ascii="Times New Roman" w:hAnsi="Times New Roman" w:cs="Times New Roman"/>
          <w:sz w:val="24"/>
          <w:szCs w:val="24"/>
        </w:rPr>
        <w:t xml:space="preserve">адресов и </w:t>
      </w:r>
      <w:r w:rsidR="00FB38D0" w:rsidRPr="006B0263">
        <w:rPr>
          <w:rFonts w:ascii="Times New Roman" w:hAnsi="Times New Roman" w:cs="Times New Roman"/>
          <w:sz w:val="24"/>
          <w:szCs w:val="24"/>
        </w:rPr>
        <w:t>реквизитов.</w:t>
      </w:r>
    </w:p>
    <w:p w:rsidR="009A2CC9" w:rsidRDefault="00AD455B" w:rsidP="009A2C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689F">
        <w:rPr>
          <w:rFonts w:ascii="Times New Roman" w:hAnsi="Times New Roman" w:cs="Times New Roman"/>
          <w:sz w:val="24"/>
          <w:szCs w:val="24"/>
        </w:rPr>
        <w:t>.5.</w:t>
      </w:r>
      <w:r w:rsidR="00A568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B38D0" w:rsidRPr="006B0263">
        <w:rPr>
          <w:rFonts w:ascii="Times New Roman" w:hAnsi="Times New Roman" w:cs="Times New Roman"/>
          <w:sz w:val="24"/>
          <w:szCs w:val="24"/>
        </w:rPr>
        <w:t>Все уведомлени</w:t>
      </w:r>
      <w:r w:rsidR="009A2CC9">
        <w:rPr>
          <w:rFonts w:ascii="Times New Roman" w:hAnsi="Times New Roman" w:cs="Times New Roman"/>
          <w:sz w:val="24"/>
          <w:szCs w:val="24"/>
        </w:rPr>
        <w:t>я и сообщения в рамках Д</w:t>
      </w:r>
      <w:r w:rsidR="00A5689F">
        <w:rPr>
          <w:rFonts w:ascii="Times New Roman" w:hAnsi="Times New Roman" w:cs="Times New Roman"/>
          <w:sz w:val="24"/>
          <w:szCs w:val="24"/>
        </w:rPr>
        <w:t xml:space="preserve">оговора должны направляться </w:t>
      </w:r>
      <w:r w:rsidR="00A568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38D0" w:rsidRPr="006B0263">
        <w:rPr>
          <w:rFonts w:ascii="Times New Roman" w:hAnsi="Times New Roman" w:cs="Times New Roman"/>
          <w:sz w:val="24"/>
          <w:szCs w:val="24"/>
        </w:rPr>
        <w:t>торонами друг другу в письменной форме.</w:t>
      </w:r>
    </w:p>
    <w:p w:rsidR="009A2CC9" w:rsidRDefault="00AD455B" w:rsidP="009A2C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38D0" w:rsidRPr="006B0263">
        <w:rPr>
          <w:rFonts w:ascii="Times New Roman" w:hAnsi="Times New Roman" w:cs="Times New Roman"/>
          <w:sz w:val="24"/>
          <w:szCs w:val="24"/>
        </w:rPr>
        <w:t>.6. Настоящий договор составлен в двух экземплярах, из которых один находится у Лицензиара, второй - у Лицензиата.</w:t>
      </w:r>
    </w:p>
    <w:p w:rsidR="00FB38D0" w:rsidRPr="00244D90" w:rsidRDefault="00FB38D0" w:rsidP="0016194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38D0" w:rsidRDefault="00A5689F" w:rsidP="00FB38D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93"/>
      <w:bookmarkEnd w:id="3"/>
      <w:r w:rsidRPr="00A5689F">
        <w:rPr>
          <w:rFonts w:ascii="Times New Roman" w:hAnsi="Times New Roman" w:cs="Times New Roman"/>
          <w:b/>
          <w:sz w:val="24"/>
          <w:szCs w:val="24"/>
        </w:rPr>
        <w:t>9</w:t>
      </w:r>
      <w:r w:rsidR="0022754E">
        <w:rPr>
          <w:rFonts w:ascii="Times New Roman" w:hAnsi="Times New Roman" w:cs="Times New Roman"/>
          <w:b/>
          <w:sz w:val="24"/>
          <w:szCs w:val="24"/>
        </w:rPr>
        <w:t xml:space="preserve">. АДРЕСА И </w:t>
      </w:r>
      <w:r w:rsidR="00FB38D0" w:rsidRPr="002E483B">
        <w:rPr>
          <w:rFonts w:ascii="Times New Roman" w:hAnsi="Times New Roman" w:cs="Times New Roman"/>
          <w:b/>
          <w:sz w:val="24"/>
          <w:szCs w:val="24"/>
        </w:rPr>
        <w:t xml:space="preserve"> РЕКВИЗИТЫ СТОРОН</w:t>
      </w:r>
    </w:p>
    <w:p w:rsidR="0022754E" w:rsidRPr="0022754E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Лицензиат</w:t>
      </w:r>
      <w:r w:rsidRPr="0022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754E" w:rsidRDefault="00AD455B" w:rsidP="0022754E">
      <w:pPr>
        <w:spacing w:after="0" w:line="240" w:lineRule="auto"/>
        <w:rPr>
          <w:rFonts w:ascii="Times New Roman" w:hAnsi="Times New Roman" w:cs="Times New Roman"/>
        </w:rPr>
      </w:pPr>
      <w:r w:rsidRPr="00FB0267">
        <w:rPr>
          <w:rFonts w:ascii="Times New Roman" w:hAnsi="Times New Roman" w:cs="Times New Roman"/>
        </w:rPr>
        <w:t>Федеральное государственное бюджетное образовательно</w:t>
      </w:r>
      <w:r>
        <w:rPr>
          <w:rFonts w:ascii="Times New Roman" w:hAnsi="Times New Roman" w:cs="Times New Roman"/>
        </w:rPr>
        <w:t xml:space="preserve">е учреждение высшего </w:t>
      </w:r>
      <w:r w:rsidRPr="00FB0267">
        <w:rPr>
          <w:rFonts w:ascii="Times New Roman" w:hAnsi="Times New Roman" w:cs="Times New Roman"/>
        </w:rPr>
        <w:t xml:space="preserve"> образования "Санкт-Петербургский государственный морско</w:t>
      </w:r>
      <w:r>
        <w:rPr>
          <w:rFonts w:ascii="Times New Roman" w:hAnsi="Times New Roman" w:cs="Times New Roman"/>
        </w:rPr>
        <w:t>й технический университет" (СПб</w:t>
      </w:r>
      <w:r w:rsidRPr="00FB0267">
        <w:rPr>
          <w:rFonts w:ascii="Times New Roman" w:hAnsi="Times New Roman" w:cs="Times New Roman"/>
        </w:rPr>
        <w:t>ГМТУ)</w:t>
      </w:r>
    </w:p>
    <w:p w:rsidR="00AD455B" w:rsidRPr="000E6CA7" w:rsidRDefault="00AD455B" w:rsidP="00AD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190121</w:t>
      </w:r>
      <w:r w:rsidRPr="000E6CA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0E6CA7">
        <w:rPr>
          <w:rFonts w:ascii="Times New Roman" w:hAnsi="Times New Roman" w:cs="Times New Roman"/>
        </w:rPr>
        <w:t>Санкт- Петербург, Лоцманская ул., д. 3</w:t>
      </w:r>
    </w:p>
    <w:p w:rsidR="00AD455B" w:rsidRDefault="00AD455B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4E" w:rsidRDefault="00AD455B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Н</w:t>
      </w:r>
      <w:r w:rsidR="00964B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754E" w:rsidRPr="002E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/Никущенко Д.В.</w:t>
      </w:r>
      <w:r w:rsidR="0022754E" w:rsidRPr="002E48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754E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4E" w:rsidRPr="00CB40E4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Лицензиар</w:t>
      </w:r>
      <w:r w:rsidRPr="00CB4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754E" w:rsidRPr="00532B9B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F6E5B" w:rsidRPr="00532B9B" w:rsidRDefault="000F6E5B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должность:____________________________________________________</w:t>
      </w:r>
    </w:p>
    <w:p w:rsidR="0022754E" w:rsidRPr="00532B9B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 _______________________________</w:t>
      </w:r>
      <w:r w:rsidR="000F6E5B"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01C" w:rsidRPr="00532B9B" w:rsidRDefault="0099301C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53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22754E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99301C"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9301C" w:rsidRPr="002C0EC5" w:rsidRDefault="0099301C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</w:t>
      </w:r>
    </w:p>
    <w:p w:rsidR="0022754E" w:rsidRPr="00CB40E4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4E" w:rsidRPr="0022754E" w:rsidRDefault="0022754E" w:rsidP="0022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2754E" w:rsidRDefault="0022754E" w:rsidP="0022754E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(п</w:t>
      </w:r>
      <w:r w:rsidRPr="0022754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27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6E5B" w:rsidRDefault="000F6E5B" w:rsidP="000D5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должность:____________________________________________________</w:t>
      </w: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Адрес:_____________ ________________________________________________________ </w:t>
      </w:r>
    </w:p>
    <w:p w:rsidR="000F6E5B" w:rsidRPr="0052656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53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F6E5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E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F6E5B" w:rsidRPr="002C0EC5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</w:t>
      </w:r>
    </w:p>
    <w:p w:rsidR="000F6E5B" w:rsidRPr="00CB40E4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5B" w:rsidRPr="0022754E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6E5B" w:rsidRDefault="000F6E5B" w:rsidP="000F6E5B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(п</w:t>
      </w:r>
      <w:r w:rsidRPr="0022754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27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6E5B" w:rsidRDefault="000F6E5B" w:rsidP="000F6E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должность:____________________________________________________</w:t>
      </w:r>
    </w:p>
    <w:p w:rsidR="000F6E5B" w:rsidRPr="00532B9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Адрес:_____________ ________________________________________________________ </w:t>
      </w:r>
    </w:p>
    <w:p w:rsidR="000F6E5B" w:rsidRPr="0052656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53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F6E5B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E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F6E5B" w:rsidRPr="002C0EC5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</w:t>
      </w:r>
    </w:p>
    <w:p w:rsidR="000F6E5B" w:rsidRPr="00CB40E4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5B" w:rsidRPr="0022754E" w:rsidRDefault="000F6E5B" w:rsidP="000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6E5B" w:rsidRDefault="000F6E5B" w:rsidP="000F6E5B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(п</w:t>
      </w:r>
      <w:r w:rsidRPr="0022754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27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57A5" w:rsidRDefault="000D57A5" w:rsidP="000F6E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должность:____________________________________________________</w:t>
      </w: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Адрес:_____________ ________________________________________________________ </w:t>
      </w:r>
    </w:p>
    <w:p w:rsidR="00532B9B" w:rsidRPr="0052656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53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E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32B9B" w:rsidRPr="002C0EC5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</w:t>
      </w:r>
    </w:p>
    <w:p w:rsidR="00532B9B" w:rsidRPr="00CB40E4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9B" w:rsidRPr="0022754E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2B9B" w:rsidRDefault="00532B9B" w:rsidP="00532B9B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(п</w:t>
      </w:r>
      <w:r w:rsidRPr="0022754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27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2B9B" w:rsidRPr="000F6E5B" w:rsidRDefault="00532B9B" w:rsidP="00532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должность:____________________________________________________</w:t>
      </w:r>
    </w:p>
    <w:p w:rsidR="00532B9B" w:rsidRP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Адрес:_____________ ________________________________________________________ </w:t>
      </w:r>
    </w:p>
    <w:p w:rsidR="00532B9B" w:rsidRPr="0052656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53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32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32B9B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E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32B9B" w:rsidRPr="002C0EC5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0E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</w:t>
      </w:r>
    </w:p>
    <w:p w:rsidR="00532B9B" w:rsidRPr="00CB40E4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9B" w:rsidRPr="0022754E" w:rsidRDefault="00532B9B" w:rsidP="005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2B9B" w:rsidRPr="00532B9B" w:rsidRDefault="00532B9B" w:rsidP="00532B9B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(п</w:t>
      </w:r>
      <w:r w:rsidRPr="0022754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27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2B9B" w:rsidRPr="000F6E5B" w:rsidRDefault="00532B9B" w:rsidP="000F6E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2B9B" w:rsidRPr="000F6E5B" w:rsidSect="00532B9B">
      <w:headerReference w:type="default" r:id="rId8"/>
      <w:pgSz w:w="11906" w:h="16838"/>
      <w:pgMar w:top="426" w:right="850" w:bottom="1134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60" w:rsidRDefault="009F3F60" w:rsidP="00644F44">
      <w:pPr>
        <w:spacing w:after="0" w:line="240" w:lineRule="auto"/>
      </w:pPr>
      <w:r>
        <w:separator/>
      </w:r>
    </w:p>
  </w:endnote>
  <w:endnote w:type="continuationSeparator" w:id="0">
    <w:p w:rsidR="009F3F60" w:rsidRDefault="009F3F60" w:rsidP="006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60" w:rsidRDefault="009F3F60" w:rsidP="00644F44">
      <w:pPr>
        <w:spacing w:after="0" w:line="240" w:lineRule="auto"/>
      </w:pPr>
      <w:r>
        <w:separator/>
      </w:r>
    </w:p>
  </w:footnote>
  <w:footnote w:type="continuationSeparator" w:id="0">
    <w:p w:rsidR="009F3F60" w:rsidRDefault="009F3F60" w:rsidP="0064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431429"/>
      <w:docPartObj>
        <w:docPartGallery w:val="Page Numbers (Top of Page)"/>
        <w:docPartUnique/>
      </w:docPartObj>
    </w:sdtPr>
    <w:sdtEndPr/>
    <w:sdtContent>
      <w:p w:rsidR="00B06D0A" w:rsidRDefault="002470E1">
        <w:pPr>
          <w:pStyle w:val="ab"/>
          <w:jc w:val="center"/>
        </w:pPr>
        <w:r>
          <w:fldChar w:fldCharType="begin"/>
        </w:r>
        <w:r w:rsidR="007608CA">
          <w:instrText xml:space="preserve"> PAGE   \* MERGEFORMAT </w:instrText>
        </w:r>
        <w:r>
          <w:fldChar w:fldCharType="separate"/>
        </w:r>
        <w:r w:rsidR="001119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6D0A" w:rsidRDefault="00B06D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23"/>
    <w:rsid w:val="00002AF2"/>
    <w:rsid w:val="00012A37"/>
    <w:rsid w:val="00012F21"/>
    <w:rsid w:val="0001659D"/>
    <w:rsid w:val="00040909"/>
    <w:rsid w:val="00050C5F"/>
    <w:rsid w:val="00065E59"/>
    <w:rsid w:val="00067739"/>
    <w:rsid w:val="00085FF7"/>
    <w:rsid w:val="00087DB4"/>
    <w:rsid w:val="00095A0A"/>
    <w:rsid w:val="000B1038"/>
    <w:rsid w:val="000C7C53"/>
    <w:rsid w:val="000D2740"/>
    <w:rsid w:val="000D57A5"/>
    <w:rsid w:val="000F6E5B"/>
    <w:rsid w:val="0011197C"/>
    <w:rsid w:val="0011431B"/>
    <w:rsid w:val="00115836"/>
    <w:rsid w:val="001448FA"/>
    <w:rsid w:val="0016194E"/>
    <w:rsid w:val="001B04BF"/>
    <w:rsid w:val="001D495E"/>
    <w:rsid w:val="001D4FF5"/>
    <w:rsid w:val="002101FA"/>
    <w:rsid w:val="0022754E"/>
    <w:rsid w:val="00241AC4"/>
    <w:rsid w:val="00244D90"/>
    <w:rsid w:val="002470E1"/>
    <w:rsid w:val="00250B7B"/>
    <w:rsid w:val="00255FB2"/>
    <w:rsid w:val="00260EF5"/>
    <w:rsid w:val="00275850"/>
    <w:rsid w:val="00283D31"/>
    <w:rsid w:val="002844DC"/>
    <w:rsid w:val="002970FA"/>
    <w:rsid w:val="002B7790"/>
    <w:rsid w:val="002C0EC5"/>
    <w:rsid w:val="002C63A4"/>
    <w:rsid w:val="002C6ECB"/>
    <w:rsid w:val="002C7EDF"/>
    <w:rsid w:val="002E483B"/>
    <w:rsid w:val="002F63E9"/>
    <w:rsid w:val="00301C66"/>
    <w:rsid w:val="003149AC"/>
    <w:rsid w:val="0032384D"/>
    <w:rsid w:val="0032575C"/>
    <w:rsid w:val="003270A4"/>
    <w:rsid w:val="00331E53"/>
    <w:rsid w:val="00334181"/>
    <w:rsid w:val="00353BA2"/>
    <w:rsid w:val="003700FF"/>
    <w:rsid w:val="00370B28"/>
    <w:rsid w:val="00394C12"/>
    <w:rsid w:val="003A09AA"/>
    <w:rsid w:val="003B2D5A"/>
    <w:rsid w:val="004317E8"/>
    <w:rsid w:val="00472F34"/>
    <w:rsid w:val="0047412E"/>
    <w:rsid w:val="00485194"/>
    <w:rsid w:val="0048612F"/>
    <w:rsid w:val="004B5923"/>
    <w:rsid w:val="004E5B0B"/>
    <w:rsid w:val="004F4D4A"/>
    <w:rsid w:val="004F5172"/>
    <w:rsid w:val="005067B6"/>
    <w:rsid w:val="005245BD"/>
    <w:rsid w:val="0052656B"/>
    <w:rsid w:val="00532B9B"/>
    <w:rsid w:val="00535D2B"/>
    <w:rsid w:val="005366E5"/>
    <w:rsid w:val="00543430"/>
    <w:rsid w:val="0056575F"/>
    <w:rsid w:val="00577D65"/>
    <w:rsid w:val="00586392"/>
    <w:rsid w:val="005E31E3"/>
    <w:rsid w:val="005F43C2"/>
    <w:rsid w:val="005F4FFB"/>
    <w:rsid w:val="00617BAD"/>
    <w:rsid w:val="006248AF"/>
    <w:rsid w:val="006378EC"/>
    <w:rsid w:val="00640B23"/>
    <w:rsid w:val="00644F44"/>
    <w:rsid w:val="00692DCD"/>
    <w:rsid w:val="00696653"/>
    <w:rsid w:val="006B0263"/>
    <w:rsid w:val="006E1DB1"/>
    <w:rsid w:val="006E39E1"/>
    <w:rsid w:val="00706101"/>
    <w:rsid w:val="007345CD"/>
    <w:rsid w:val="00735072"/>
    <w:rsid w:val="0073550B"/>
    <w:rsid w:val="007365A7"/>
    <w:rsid w:val="00743DCE"/>
    <w:rsid w:val="00745076"/>
    <w:rsid w:val="00753A87"/>
    <w:rsid w:val="007608CA"/>
    <w:rsid w:val="00773D2D"/>
    <w:rsid w:val="007C3604"/>
    <w:rsid w:val="007D278E"/>
    <w:rsid w:val="007D4FB0"/>
    <w:rsid w:val="007E09B0"/>
    <w:rsid w:val="00843F07"/>
    <w:rsid w:val="00871562"/>
    <w:rsid w:val="008A54E8"/>
    <w:rsid w:val="008C1BE3"/>
    <w:rsid w:val="008C27D5"/>
    <w:rsid w:val="008E385D"/>
    <w:rsid w:val="008F11CF"/>
    <w:rsid w:val="008F181C"/>
    <w:rsid w:val="0090105D"/>
    <w:rsid w:val="00927FD8"/>
    <w:rsid w:val="00937E67"/>
    <w:rsid w:val="00947EB9"/>
    <w:rsid w:val="009537D7"/>
    <w:rsid w:val="00964B24"/>
    <w:rsid w:val="00972B7C"/>
    <w:rsid w:val="0097782C"/>
    <w:rsid w:val="00981C38"/>
    <w:rsid w:val="0099301C"/>
    <w:rsid w:val="009A1BC7"/>
    <w:rsid w:val="009A2CC9"/>
    <w:rsid w:val="009A4152"/>
    <w:rsid w:val="009B47DD"/>
    <w:rsid w:val="009D1456"/>
    <w:rsid w:val="009E3D89"/>
    <w:rsid w:val="009F16BD"/>
    <w:rsid w:val="009F3F60"/>
    <w:rsid w:val="00A2689A"/>
    <w:rsid w:val="00A4464B"/>
    <w:rsid w:val="00A527AC"/>
    <w:rsid w:val="00A5689F"/>
    <w:rsid w:val="00A56B11"/>
    <w:rsid w:val="00A73E3F"/>
    <w:rsid w:val="00A83A7A"/>
    <w:rsid w:val="00A93FBE"/>
    <w:rsid w:val="00AB0E0F"/>
    <w:rsid w:val="00AB3B14"/>
    <w:rsid w:val="00AB4D39"/>
    <w:rsid w:val="00AB5935"/>
    <w:rsid w:val="00AC3B5E"/>
    <w:rsid w:val="00AD455B"/>
    <w:rsid w:val="00AD7BC5"/>
    <w:rsid w:val="00AE6DB0"/>
    <w:rsid w:val="00B06D0A"/>
    <w:rsid w:val="00B156F7"/>
    <w:rsid w:val="00B44847"/>
    <w:rsid w:val="00B46361"/>
    <w:rsid w:val="00B52E37"/>
    <w:rsid w:val="00B56126"/>
    <w:rsid w:val="00B7047E"/>
    <w:rsid w:val="00B84428"/>
    <w:rsid w:val="00B85FD5"/>
    <w:rsid w:val="00B92C33"/>
    <w:rsid w:val="00BC3A29"/>
    <w:rsid w:val="00BC67E4"/>
    <w:rsid w:val="00BC7F14"/>
    <w:rsid w:val="00BD1A80"/>
    <w:rsid w:val="00BD76A1"/>
    <w:rsid w:val="00C04443"/>
    <w:rsid w:val="00C11398"/>
    <w:rsid w:val="00C11785"/>
    <w:rsid w:val="00C1604E"/>
    <w:rsid w:val="00C24776"/>
    <w:rsid w:val="00C5367E"/>
    <w:rsid w:val="00C64375"/>
    <w:rsid w:val="00C87040"/>
    <w:rsid w:val="00C95BA0"/>
    <w:rsid w:val="00C965EB"/>
    <w:rsid w:val="00CB40E4"/>
    <w:rsid w:val="00CB7002"/>
    <w:rsid w:val="00CC3755"/>
    <w:rsid w:val="00CE2DE6"/>
    <w:rsid w:val="00CE6179"/>
    <w:rsid w:val="00CE625A"/>
    <w:rsid w:val="00D06DD6"/>
    <w:rsid w:val="00D26628"/>
    <w:rsid w:val="00D52737"/>
    <w:rsid w:val="00D834E7"/>
    <w:rsid w:val="00D87790"/>
    <w:rsid w:val="00D95D8A"/>
    <w:rsid w:val="00DE2082"/>
    <w:rsid w:val="00E23A70"/>
    <w:rsid w:val="00E26123"/>
    <w:rsid w:val="00E34187"/>
    <w:rsid w:val="00E41B0A"/>
    <w:rsid w:val="00E5468E"/>
    <w:rsid w:val="00E62374"/>
    <w:rsid w:val="00E6439F"/>
    <w:rsid w:val="00E71BF0"/>
    <w:rsid w:val="00E77E16"/>
    <w:rsid w:val="00E821DA"/>
    <w:rsid w:val="00E8343E"/>
    <w:rsid w:val="00EA6700"/>
    <w:rsid w:val="00EB05BC"/>
    <w:rsid w:val="00EC7B8F"/>
    <w:rsid w:val="00F139FD"/>
    <w:rsid w:val="00F36D65"/>
    <w:rsid w:val="00F439BC"/>
    <w:rsid w:val="00F600A5"/>
    <w:rsid w:val="00F60DBB"/>
    <w:rsid w:val="00F655BD"/>
    <w:rsid w:val="00F72487"/>
    <w:rsid w:val="00F85C12"/>
    <w:rsid w:val="00F9039F"/>
    <w:rsid w:val="00FA1FA2"/>
    <w:rsid w:val="00FB38D0"/>
    <w:rsid w:val="00FB39BF"/>
    <w:rsid w:val="00FD57CE"/>
    <w:rsid w:val="00FD5D4F"/>
    <w:rsid w:val="00FE57D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4B5923"/>
  </w:style>
  <w:style w:type="character" w:customStyle="1" w:styleId="submenu-table">
    <w:name w:val="submenu-table"/>
    <w:basedOn w:val="a0"/>
    <w:rsid w:val="004B5923"/>
  </w:style>
  <w:style w:type="paragraph" w:styleId="a3">
    <w:name w:val="Normal (Web)"/>
    <w:basedOn w:val="a"/>
    <w:uiPriority w:val="99"/>
    <w:unhideWhenUsed/>
    <w:rsid w:val="007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DCE"/>
    <w:rPr>
      <w:b/>
      <w:bCs/>
    </w:rPr>
  </w:style>
  <w:style w:type="character" w:styleId="a5">
    <w:name w:val="Emphasis"/>
    <w:basedOn w:val="a0"/>
    <w:uiPriority w:val="20"/>
    <w:qFormat/>
    <w:rsid w:val="00743DCE"/>
    <w:rPr>
      <w:i/>
      <w:iCs/>
    </w:rPr>
  </w:style>
  <w:style w:type="paragraph" w:styleId="a6">
    <w:name w:val="Plain Text"/>
    <w:basedOn w:val="a"/>
    <w:link w:val="a7"/>
    <w:uiPriority w:val="99"/>
    <w:rsid w:val="00927F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27F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E48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E4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E483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F44"/>
  </w:style>
  <w:style w:type="paragraph" w:styleId="ad">
    <w:name w:val="footer"/>
    <w:basedOn w:val="a"/>
    <w:link w:val="ae"/>
    <w:uiPriority w:val="99"/>
    <w:unhideWhenUsed/>
    <w:rsid w:val="0064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F44"/>
  </w:style>
  <w:style w:type="paragraph" w:styleId="af">
    <w:name w:val="Balloon Text"/>
    <w:basedOn w:val="a"/>
    <w:link w:val="af0"/>
    <w:uiPriority w:val="99"/>
    <w:semiHidden/>
    <w:unhideWhenUsed/>
    <w:rsid w:val="00E8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1DA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D26628"/>
  </w:style>
  <w:style w:type="character" w:customStyle="1" w:styleId="apple-converted-space">
    <w:name w:val="apple-converted-space"/>
    <w:basedOn w:val="a0"/>
    <w:rsid w:val="00D2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4B5923"/>
  </w:style>
  <w:style w:type="character" w:customStyle="1" w:styleId="submenu-table">
    <w:name w:val="submenu-table"/>
    <w:basedOn w:val="a0"/>
    <w:rsid w:val="004B5923"/>
  </w:style>
  <w:style w:type="paragraph" w:styleId="a3">
    <w:name w:val="Normal (Web)"/>
    <w:basedOn w:val="a"/>
    <w:uiPriority w:val="99"/>
    <w:unhideWhenUsed/>
    <w:rsid w:val="007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DCE"/>
    <w:rPr>
      <w:b/>
      <w:bCs/>
    </w:rPr>
  </w:style>
  <w:style w:type="character" w:styleId="a5">
    <w:name w:val="Emphasis"/>
    <w:basedOn w:val="a0"/>
    <w:uiPriority w:val="20"/>
    <w:qFormat/>
    <w:rsid w:val="00743DCE"/>
    <w:rPr>
      <w:i/>
      <w:iCs/>
    </w:rPr>
  </w:style>
  <w:style w:type="paragraph" w:styleId="a6">
    <w:name w:val="Plain Text"/>
    <w:basedOn w:val="a"/>
    <w:link w:val="a7"/>
    <w:uiPriority w:val="99"/>
    <w:rsid w:val="00927F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27F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E48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E4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E483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F44"/>
  </w:style>
  <w:style w:type="paragraph" w:styleId="ad">
    <w:name w:val="footer"/>
    <w:basedOn w:val="a"/>
    <w:link w:val="ae"/>
    <w:uiPriority w:val="99"/>
    <w:unhideWhenUsed/>
    <w:rsid w:val="0064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F44"/>
  </w:style>
  <w:style w:type="paragraph" w:styleId="af">
    <w:name w:val="Balloon Text"/>
    <w:basedOn w:val="a"/>
    <w:link w:val="af0"/>
    <w:uiPriority w:val="99"/>
    <w:semiHidden/>
    <w:unhideWhenUsed/>
    <w:rsid w:val="00E8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1DA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D26628"/>
  </w:style>
  <w:style w:type="character" w:customStyle="1" w:styleId="apple-converted-space">
    <w:name w:val="apple-converted-space"/>
    <w:basedOn w:val="a0"/>
    <w:rsid w:val="00D2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C739-D268-4098-89F8-2DD0E08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12053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Ахунов Адель Айратович</cp:lastModifiedBy>
  <cp:revision>2</cp:revision>
  <cp:lastPrinted>2017-04-27T06:22:00Z</cp:lastPrinted>
  <dcterms:created xsi:type="dcterms:W3CDTF">2017-12-12T10:10:00Z</dcterms:created>
  <dcterms:modified xsi:type="dcterms:W3CDTF">2017-12-12T10:10:00Z</dcterms:modified>
</cp:coreProperties>
</file>