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FCE3" w14:textId="77777777" w:rsidR="00E73E1D" w:rsidRDefault="000E488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center"/>
        <w:rPr>
          <w:b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</w:rPr>
        <w:t xml:space="preserve">ЗАЯВКА </w:t>
      </w:r>
    </w:p>
    <w:p w14:paraId="64654F07" w14:textId="25CAF679" w:rsidR="00E73E1D" w:rsidRDefault="00366FB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center"/>
        <w:rPr>
          <w:b/>
          <w:color w:val="000000"/>
        </w:rPr>
      </w:pPr>
      <w:r>
        <w:rPr>
          <w:b/>
          <w:color w:val="000000"/>
        </w:rPr>
        <w:t>на участие в международной</w:t>
      </w:r>
      <w:r w:rsidR="000E4886">
        <w:rPr>
          <w:b/>
          <w:color w:val="000000"/>
        </w:rPr>
        <w:t xml:space="preserve"> научной конференции</w:t>
      </w:r>
      <w:r w:rsidR="000E4886">
        <w:rPr>
          <w:b/>
          <w:color w:val="000000"/>
        </w:rPr>
        <w:br/>
        <w:t>«Цифровая экономика глазами студентов</w:t>
      </w:r>
      <w:r>
        <w:rPr>
          <w:b/>
          <w:color w:val="000000"/>
        </w:rPr>
        <w:t>»</w:t>
      </w:r>
    </w:p>
    <w:p w14:paraId="6ADB8E23" w14:textId="03E8D033" w:rsidR="00366FB7" w:rsidRDefault="00366FB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center"/>
        <w:rPr>
          <w:b/>
          <w:color w:val="000000"/>
        </w:rPr>
      </w:pPr>
      <w:r>
        <w:rPr>
          <w:b/>
          <w:color w:val="000000"/>
        </w:rPr>
        <w:t>КНИТУ-КАИ 2023 год</w:t>
      </w:r>
    </w:p>
    <w:p w14:paraId="1D95B316" w14:textId="77777777" w:rsidR="00E73E1D" w:rsidRDefault="00E73E1D">
      <w:pPr>
        <w:pStyle w:val="10"/>
        <w:tabs>
          <w:tab w:val="left" w:pos="284"/>
          <w:tab w:val="left" w:pos="426"/>
        </w:tabs>
        <w:jc w:val="center"/>
        <w:rPr>
          <w:b/>
          <w:color w:val="000000"/>
        </w:rPr>
      </w:pPr>
    </w:p>
    <w:p w14:paraId="130409EB" w14:textId="77777777" w:rsidR="00E73E1D" w:rsidRDefault="00E73E1D">
      <w:pPr>
        <w:pStyle w:val="10"/>
        <w:tabs>
          <w:tab w:val="left" w:pos="284"/>
          <w:tab w:val="left" w:pos="426"/>
        </w:tabs>
        <w:jc w:val="center"/>
        <w:rPr>
          <w:b/>
          <w:color w:val="000000"/>
        </w:rPr>
      </w:pPr>
    </w:p>
    <w:tbl>
      <w:tblPr>
        <w:tblStyle w:val="a5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678"/>
      </w:tblGrid>
      <w:tr w:rsidR="00E73E1D" w14:paraId="66ED8545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3552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4010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Участник</w:t>
            </w:r>
          </w:p>
        </w:tc>
      </w:tr>
      <w:tr w:rsidR="00E73E1D" w14:paraId="668BB111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91A4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17CB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>
              <w:t>Миниханов</w:t>
            </w:r>
            <w:proofErr w:type="spellEnd"/>
            <w:r>
              <w:t xml:space="preserve"> Тимур Рустамович</w:t>
            </w:r>
          </w:p>
        </w:tc>
      </w:tr>
      <w:tr w:rsidR="00E73E1D" w14:paraId="25937B24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CFB7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 (полностью), курс, направление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6097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t>Казанский национальный исследовательский технический университет им.</w:t>
            </w:r>
            <w:r w:rsidR="00456DE4">
              <w:t xml:space="preserve"> </w:t>
            </w:r>
            <w:r>
              <w:t>А.Н. Туполева-КАИ, Казань, Россия</w:t>
            </w:r>
          </w:p>
        </w:tc>
      </w:tr>
      <w:tr w:rsidR="00E73E1D" w14:paraId="5DB2B8E0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D857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Тематическое направление конференции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474A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t>Тренды развития цифровой экономики</w:t>
            </w:r>
          </w:p>
        </w:tc>
      </w:tr>
      <w:tr w:rsidR="00E73E1D" w14:paraId="357A8682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3ECB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статьи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CE49" w14:textId="77777777" w:rsidR="00E73E1D" w:rsidRDefault="00456DE4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t>Инструменты</w:t>
            </w:r>
            <w:r w:rsidR="000E4886">
              <w:t xml:space="preserve"> развития цифровой экономики</w:t>
            </w:r>
          </w:p>
        </w:tc>
      </w:tr>
      <w:tr w:rsidR="00E73E1D" w14:paraId="38D62772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07B6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ACD5" w14:textId="1B06EB89" w:rsidR="00E73E1D" w:rsidRDefault="00E73E1D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</w:p>
        </w:tc>
      </w:tr>
      <w:tr w:rsidR="00E73E1D" w14:paraId="47EC7BF1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FF82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CF75" w14:textId="1119CF0F" w:rsidR="00E73E1D" w:rsidRDefault="00E73E1D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</w:p>
        </w:tc>
      </w:tr>
      <w:tr w:rsidR="00E73E1D" w14:paraId="19B036DA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E7B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научном руководителе:</w:t>
            </w:r>
          </w:p>
          <w:p w14:paraId="16418E09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</w:pPr>
            <w:r>
              <w:t>1. ФИО (полностью),</w:t>
            </w:r>
          </w:p>
          <w:p w14:paraId="6BF2B194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</w:pPr>
            <w:r>
              <w:t>2. должность,</w:t>
            </w:r>
          </w:p>
          <w:p w14:paraId="58937173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</w:pPr>
            <w:r>
              <w:t>3. ученая степень,</w:t>
            </w:r>
          </w:p>
          <w:p w14:paraId="2B743E31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</w:pPr>
            <w:r>
              <w:t>4. ученое звание,</w:t>
            </w:r>
          </w:p>
          <w:p w14:paraId="2582A97B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</w:pPr>
            <w:r>
              <w:t>5. организация,</w:t>
            </w:r>
          </w:p>
          <w:p w14:paraId="20AC98B2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6.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,</w:t>
            </w:r>
          </w:p>
          <w:p w14:paraId="186AA34F" w14:textId="77777777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7. Контактный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BB7B" w14:textId="12AF51A3" w:rsidR="00E73E1D" w:rsidRDefault="000E4886">
            <w:pPr>
              <w:pStyle w:val="10"/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t>Должность и ученое звание доцент, степень кандидат экономических  на</w:t>
            </w:r>
            <w:r w:rsidR="00366FB7">
              <w:t>ук. Кашина Наталия Владимировна</w:t>
            </w:r>
            <w:r>
              <w:t>, Кафедра экономической теории и управления ресурсами</w:t>
            </w:r>
          </w:p>
        </w:tc>
      </w:tr>
    </w:tbl>
    <w:p w14:paraId="18350285" w14:textId="77777777" w:rsidR="00E73E1D" w:rsidRDefault="00E73E1D">
      <w:pPr>
        <w:pStyle w:val="10"/>
      </w:pPr>
    </w:p>
    <w:sectPr w:rsidR="00E73E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1D"/>
    <w:rsid w:val="000E4886"/>
    <w:rsid w:val="00366FB7"/>
    <w:rsid w:val="00456DE4"/>
    <w:rsid w:val="00E73E1D"/>
    <w:rsid w:val="00E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22F64"/>
  <w15:docId w15:val="{8C9FA398-4242-412C-8A91-3CEE8CF9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Шукюрова Лилия Мхаматхановна</dc:creator>
  <cp:lastModifiedBy>Шукюрова Лилия Мхаматхановна</cp:lastModifiedBy>
  <cp:revision>2</cp:revision>
  <dcterms:created xsi:type="dcterms:W3CDTF">2023-02-08T12:48:00Z</dcterms:created>
  <dcterms:modified xsi:type="dcterms:W3CDTF">2023-02-08T12:48:00Z</dcterms:modified>
</cp:coreProperties>
</file>