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18" w:rsidRPr="003D7518" w:rsidRDefault="00287744" w:rsidP="00A73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период с </w:t>
      </w:r>
      <w:r w:rsidR="003D7518"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01 </w:t>
      </w:r>
      <w:r w:rsidR="00A91D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сентября</w:t>
      </w:r>
      <w:r w:rsidR="00A7366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 </w:t>
      </w:r>
      <w:r w:rsidR="003D7518"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по </w:t>
      </w:r>
      <w:r w:rsidR="00E3501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3</w:t>
      </w:r>
      <w:r w:rsidR="00E35017" w:rsidRPr="00E35017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0</w:t>
      </w:r>
      <w:r w:rsidR="00A7366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 </w:t>
      </w:r>
      <w:r w:rsidR="00A91D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сентября</w:t>
      </w:r>
      <w:r w:rsidR="00A7366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 </w:t>
      </w:r>
      <w:r w:rsidR="00A73666" w:rsidRPr="00A7366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текущего года</w:t>
      </w:r>
      <w:r w:rsidR="00A7366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,</w:t>
      </w:r>
      <w:r w:rsidR="00A73666" w:rsidRPr="00A7366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 </w:t>
      </w:r>
      <w:r w:rsidR="00A7366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обучающиеся 1 курса обязаны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  <w:r w:rsidR="003D7518"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явиться в </w:t>
      </w:r>
      <w:r w:rsid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отдел воинского учета</w:t>
      </w:r>
      <w:r w:rsidR="003D7518"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университета для постановки на воинский учет.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ru-RU"/>
        </w:rPr>
        <w:t>При себе иметь оригиналы документов:</w:t>
      </w:r>
    </w:p>
    <w:p w:rsidR="003D7518" w:rsidRPr="003D7518" w:rsidRDefault="003D7518" w:rsidP="003D75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паспорт РФ (для лиц с двойным гражданством - Российский и иной)</w:t>
      </w:r>
    </w:p>
    <w:p w:rsidR="003D7518" w:rsidRPr="003D7518" w:rsidRDefault="003D7518" w:rsidP="003D75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военный билет или удостоверение гражданина, подлежащего призыву на военную службу (далее – воинские документы).</w:t>
      </w:r>
    </w:p>
    <w:p w:rsidR="003D7518" w:rsidRPr="003D7518" w:rsidRDefault="003D7518" w:rsidP="003D7518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20117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 xml:space="preserve">Явка в отдел воинского учета </w:t>
      </w:r>
      <w:r w:rsidRPr="00D0129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обязательна</w:t>
      </w:r>
      <w:r w:rsidR="0002011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bookmarkEnd w:id="0"/>
    <w:p w:rsidR="00D21F6B" w:rsidRDefault="00AE20AA" w:rsidP="003D7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После сверки документов </w:t>
      </w:r>
      <w:r w:rsidR="000E57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получают </w:t>
      </w:r>
      <w:r w:rsidRPr="00AC5B2E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Справку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Приложение №4 и №5 (далее – Справка) Постановления Правительства РФ от 11.11.2006г. №663 (ред. от 14.10.2021г.)    «Об утверждении Положения о призыве на военную службу граждан Российской Федерации» </w:t>
      </w:r>
      <w:r w:rsidR="003D7518" w:rsidRPr="00D21F6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для предоставления отсрочки от призыва на военную службу.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  <w:r w:rsidR="003D7518" w:rsidRPr="00D21F6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Отсрочка предоставляется военными комиссариатами при наличии оснований.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2.1. Обращаем Ваше внимание на то, что </w:t>
      </w:r>
      <w:r w:rsidR="003D7518" w:rsidRPr="00D21F6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НЕСВОЕВРЕМЕННАЯ</w:t>
      </w:r>
      <w:r w:rsidR="00E3501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(до 3</w:t>
      </w:r>
      <w:r w:rsidR="00E35017" w:rsidRPr="00E3501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045B9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сентября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текущего года) постановка на воинский учет в </w:t>
      </w:r>
      <w:r w:rsidR="003D7518" w:rsidRPr="00D21F6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университете 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влечет за собой </w:t>
      </w:r>
      <w:r w:rsidR="003D7518" w:rsidRPr="00D21F6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отсутствие возможности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надлежащего оформления вышеуказанной </w:t>
      </w:r>
      <w:r w:rsidR="003D7518" w:rsidRPr="00AC5B2E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Справки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предусмотренной при рассмотрении вопроса </w:t>
      </w:r>
      <w:r w:rsidR="003D7518" w:rsidRPr="00D21F6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 предоставлении отсрочки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в военном комиссариате. При отсутствии указанной </w:t>
      </w:r>
      <w:r w:rsidR="003D7518" w:rsidRPr="00AC5B2E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Справки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военный комиссариат не вправе оформить </w:t>
      </w:r>
      <w:r w:rsidR="000E57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обучающим</w:t>
      </w:r>
      <w:r w:rsidR="006D043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</w:t>
      </w:r>
      <w:r w:rsidR="000E57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ся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(аспиранту) отсрочку от призыва на военную службу со всеми вытекающими последствиями.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</w:p>
    <w:p w:rsidR="003D7518" w:rsidRPr="003D7518" w:rsidRDefault="003D7518" w:rsidP="003D7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соответствии со ст. 10 Федерального закона № 53-ФЗ от 28 марта 1998 г. (ред. от 30.12.2021г.) "О воинской обязанности и военной службе", в целях обеспечения воинского учета, </w:t>
      </w:r>
      <w:r w:rsidRPr="00D21F6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иногородние граждане </w:t>
      </w:r>
      <w:r w:rsidRPr="00AC5B2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обязаны</w:t>
      </w:r>
      <w:r w:rsidRPr="00D21F6B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:</w:t>
      </w:r>
    </w:p>
    <w:p w:rsidR="003D7518" w:rsidRPr="003D7518" w:rsidRDefault="003D7518" w:rsidP="003D75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сняться с воинского учета при переезде на новое место жительства или место временного пребывания (на срок более трех месяцев) </w:t>
      </w:r>
      <w:r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и встать на воинский учет в двухнедельный срок по месту временного пребывания.</w:t>
      </w:r>
    </w:p>
    <w:p w:rsidR="003D7518" w:rsidRPr="003D7518" w:rsidRDefault="003D7518" w:rsidP="003D7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Для постановки на воинский учет по месту пребывания в г.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Казань</w:t>
      </w:r>
      <w:r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военнообязанные и призывники </w:t>
      </w:r>
      <w:r w:rsidRPr="00AC5B2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обязаны</w:t>
      </w:r>
      <w:r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явиться в 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отдел воинского учета </w:t>
      </w:r>
      <w:r w:rsidR="00AE20AA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университета для получения</w:t>
      </w:r>
      <w:r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направления в военный комиссариат.</w:t>
      </w:r>
    </w:p>
    <w:p w:rsidR="003D7518" w:rsidRPr="003D7518" w:rsidRDefault="003D7518" w:rsidP="003D7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Иногородние выпускники,</w:t>
      </w:r>
      <w:r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по завершению обучения, </w:t>
      </w:r>
      <w:r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ОБЯЗАНЫ сняться с воинского учета в 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Казани</w:t>
      </w:r>
      <w:r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и встать на воинский учет по месту постоянного жительства.</w:t>
      </w:r>
    </w:p>
    <w:p w:rsidR="003D7518" w:rsidRPr="003D7518" w:rsidRDefault="003D7518" w:rsidP="003D7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Гражданам, </w:t>
      </w:r>
      <w:r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зарегистрированным на территории 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г.</w:t>
      </w:r>
      <w:r w:rsidR="000E578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Казани</w:t>
      </w:r>
      <w:r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, сниматься</w:t>
      </w:r>
      <w:r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с воинского учета по основному месту регистрации </w:t>
      </w:r>
      <w:r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НЕ ТРЕБУЕТСЯ.  </w:t>
      </w:r>
    </w:p>
    <w:p w:rsidR="00B015DF" w:rsidRPr="000C1020" w:rsidRDefault="00AC5B2E" w:rsidP="003D7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ри смене направления обучения, оформления академического отпуска, отчисления или перевода в другой ВУЗ, </w:t>
      </w:r>
      <w:r w:rsidR="003D7518" w:rsidRPr="00AC5B2E">
        <w:rPr>
          <w:rFonts w:ascii="Times New Roman" w:eastAsia="Times New Roman" w:hAnsi="Times New Roman" w:cs="Times New Roman"/>
          <w:b/>
          <w:color w:val="373A3C"/>
          <w:sz w:val="24"/>
          <w:szCs w:val="24"/>
          <w:u w:val="single"/>
          <w:lang w:eastAsia="ru-RU"/>
        </w:rPr>
        <w:t>необходимо</w:t>
      </w:r>
      <w:r w:rsidR="003D7518" w:rsidRPr="003D751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подойти в отдел воинского у</w:t>
      </w:r>
      <w:r w:rsidR="00602A7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чета </w:t>
      </w:r>
      <w:r w:rsidR="00AE20A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университета для </w:t>
      </w:r>
      <w:r w:rsidR="00602A7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сверки и </w:t>
      </w:r>
      <w:r w:rsidR="00AE20A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уточнен</w:t>
      </w:r>
      <w:r w:rsidR="00602A7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ия документов воинского учета</w:t>
      </w:r>
      <w:r w:rsidR="00847C6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602A7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(военный билет, удостоверение гражданина, подлежащего призыву на военную службу).</w:t>
      </w:r>
      <w:r w:rsidR="003D7518" w:rsidRPr="003D751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 </w:t>
      </w:r>
    </w:p>
    <w:p w:rsidR="00847C6A" w:rsidRDefault="00847C6A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847C6A" w:rsidRDefault="00847C6A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847C6A" w:rsidRDefault="00847C6A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847C6A" w:rsidRDefault="00847C6A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847C6A" w:rsidRDefault="00847C6A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847C6A" w:rsidRDefault="00847C6A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847C6A" w:rsidRDefault="00847C6A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0C1020" w:rsidRPr="000C1020" w:rsidRDefault="000C1020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1. </w:t>
      </w:r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Воинскому учету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подлежат </w:t>
      </w:r>
      <w:r w:rsidR="000E57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обучающиеся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(аспиранты) граждане Российской Федерации и лиц</w:t>
      </w:r>
      <w:r w:rsidR="000E57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 двойным гражданством (Российским и иным) мужского пола, очной формы обучения, граждан, пребывающих в запасе (далее - военнообязанные) и граждане, подлежащие призыву на военную службу (далее - призывники), а также граждане, которым в год поступления исполняется 16 лет.</w:t>
      </w:r>
    </w:p>
    <w:p w:rsidR="000C1020" w:rsidRPr="000C1020" w:rsidRDefault="000C1020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proofErr w:type="gramStart"/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2.</w:t>
      </w:r>
      <w:r w:rsidR="000E57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Обучающимся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(аспирантам) необходимо </w:t>
      </w:r>
      <w:r w:rsidR="00CC027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знать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что после предоставления военным комиссариатом отсрочки от призыва на военную службу, </w:t>
      </w:r>
      <w:r w:rsidR="00283C8F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обучающиеся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(аспиранты), в соответствии с последним абзацем п. 17(4) Постановления Правительства РФ от 11.11.2006г. № 663 (ред. от 14.10.2021г.) «Об утверждении Положения о призыве на военную службу граждан Российской Федерации», </w:t>
      </w:r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ежегодно, с целью подтверждения факта обучения в университете или техникуме и сохранения</w:t>
      </w:r>
      <w:proofErr w:type="gramEnd"/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права на отсрочку, в сентябре - октябре, </w:t>
      </w:r>
      <w:r w:rsidRPr="00CC0279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самостоятельно </w:t>
      </w:r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представляют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в военный комиссариат муниципального образования (муниципальных образований), в котором они состоят на воинском учете, </w:t>
      </w:r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справку с места учебы (выдает </w:t>
      </w:r>
      <w:r w:rsidR="0098272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отдел воинского учета и мобилизационной работы </w:t>
      </w:r>
      <w:r w:rsidR="007269E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по адресу: ул. К. Маркса д. 10</w:t>
      </w:r>
      <w:r w:rsidR="000E578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proofErr w:type="spellStart"/>
      <w:r w:rsidR="000E578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каб</w:t>
      </w:r>
      <w:proofErr w:type="spellEnd"/>
      <w:r w:rsidR="000E578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. </w:t>
      </w:r>
      <w:r w:rsidR="007269E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№ </w:t>
      </w:r>
      <w:r w:rsidR="0098272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134</w:t>
      </w:r>
      <w:proofErr w:type="gramStart"/>
      <w:r w:rsidR="007269E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)</w:t>
      </w:r>
      <w:proofErr w:type="gramEnd"/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. 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Данная норма является </w:t>
      </w:r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ОБЯЗАТЕЛЬНОЙ 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 призывников.</w:t>
      </w:r>
    </w:p>
    <w:p w:rsidR="000C1020" w:rsidRPr="000C1020" w:rsidRDefault="000C1020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3. Обучающиеся</w:t>
      </w:r>
      <w:r w:rsidR="00F370B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военнообязанные и призывники, обязаны пройти сверку воинских документов </w:t>
      </w:r>
      <w:r w:rsidRPr="00CC0279">
        <w:rPr>
          <w:rFonts w:ascii="Times New Roman" w:eastAsia="Times New Roman" w:hAnsi="Times New Roman" w:cs="Times New Roman"/>
          <w:b/>
          <w:color w:val="373A3C"/>
          <w:sz w:val="24"/>
          <w:szCs w:val="24"/>
          <w:u w:val="single"/>
          <w:lang w:eastAsia="ru-RU"/>
        </w:rPr>
        <w:t>ежегодно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в установленном порядке.</w:t>
      </w:r>
    </w:p>
    <w:p w:rsidR="000C1020" w:rsidRPr="000C1020" w:rsidRDefault="000C1020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4. </w:t>
      </w:r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При смене военного комиссариата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военнообязанные и призывники </w:t>
      </w:r>
      <w:r w:rsidRPr="00CC0279">
        <w:rPr>
          <w:rFonts w:ascii="Times New Roman" w:eastAsia="Times New Roman" w:hAnsi="Times New Roman" w:cs="Times New Roman"/>
          <w:b/>
          <w:color w:val="373A3C"/>
          <w:sz w:val="24"/>
          <w:szCs w:val="24"/>
          <w:u w:val="single"/>
          <w:lang w:eastAsia="ru-RU"/>
        </w:rPr>
        <w:t>обязаны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поставить в известность работников военно-учетного стола университета.</w:t>
      </w:r>
    </w:p>
    <w:p w:rsidR="000C1020" w:rsidRPr="000C1020" w:rsidRDefault="000C1020" w:rsidP="000C10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5. </w:t>
      </w:r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Иногородние 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выпускники, по завершению обучения, </w:t>
      </w:r>
      <w:r w:rsidRPr="000C102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ОБЯЗАНЫ сняться с воинского учета в 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Казани</w:t>
      </w:r>
      <w:r w:rsidRPr="000C102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и встать на воинский учет по месту постоянного жительства.</w:t>
      </w:r>
    </w:p>
    <w:p w:rsidR="000C1020" w:rsidRPr="000C1020" w:rsidRDefault="000C1020" w:rsidP="000C10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0C1020" w:rsidRPr="000C1020" w:rsidSect="003D751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795F"/>
    <w:multiLevelType w:val="multilevel"/>
    <w:tmpl w:val="2524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18"/>
    <w:rsid w:val="00020117"/>
    <w:rsid w:val="00045B9A"/>
    <w:rsid w:val="000C1020"/>
    <w:rsid w:val="000E5784"/>
    <w:rsid w:val="00113CD2"/>
    <w:rsid w:val="00124687"/>
    <w:rsid w:val="001863C7"/>
    <w:rsid w:val="001872AE"/>
    <w:rsid w:val="002279E5"/>
    <w:rsid w:val="00245A1F"/>
    <w:rsid w:val="00283C8F"/>
    <w:rsid w:val="00287744"/>
    <w:rsid w:val="002B65ED"/>
    <w:rsid w:val="002B6F6D"/>
    <w:rsid w:val="002F5A1C"/>
    <w:rsid w:val="0030119C"/>
    <w:rsid w:val="003310DD"/>
    <w:rsid w:val="00365BD8"/>
    <w:rsid w:val="003832EB"/>
    <w:rsid w:val="003A7DD9"/>
    <w:rsid w:val="003B3AC9"/>
    <w:rsid w:val="003C3EBE"/>
    <w:rsid w:val="003D7518"/>
    <w:rsid w:val="003D7CC8"/>
    <w:rsid w:val="003E03AB"/>
    <w:rsid w:val="004222A6"/>
    <w:rsid w:val="0045009A"/>
    <w:rsid w:val="004848C8"/>
    <w:rsid w:val="00491965"/>
    <w:rsid w:val="004B167B"/>
    <w:rsid w:val="005255FB"/>
    <w:rsid w:val="00576437"/>
    <w:rsid w:val="00576692"/>
    <w:rsid w:val="00591CC9"/>
    <w:rsid w:val="005A7A3F"/>
    <w:rsid w:val="005E09C9"/>
    <w:rsid w:val="00600686"/>
    <w:rsid w:val="00602A7E"/>
    <w:rsid w:val="006B7170"/>
    <w:rsid w:val="006C406C"/>
    <w:rsid w:val="006D0435"/>
    <w:rsid w:val="006D08B6"/>
    <w:rsid w:val="006D3237"/>
    <w:rsid w:val="007269ED"/>
    <w:rsid w:val="00747C87"/>
    <w:rsid w:val="00752B07"/>
    <w:rsid w:val="00847C6A"/>
    <w:rsid w:val="00850E5D"/>
    <w:rsid w:val="00853186"/>
    <w:rsid w:val="00856753"/>
    <w:rsid w:val="00864ADE"/>
    <w:rsid w:val="00982722"/>
    <w:rsid w:val="00A44A5E"/>
    <w:rsid w:val="00A61FE5"/>
    <w:rsid w:val="00A73666"/>
    <w:rsid w:val="00A84A75"/>
    <w:rsid w:val="00A91D20"/>
    <w:rsid w:val="00AC5B2E"/>
    <w:rsid w:val="00AE20AA"/>
    <w:rsid w:val="00AF2358"/>
    <w:rsid w:val="00B015DF"/>
    <w:rsid w:val="00B0761C"/>
    <w:rsid w:val="00B4149E"/>
    <w:rsid w:val="00B516B0"/>
    <w:rsid w:val="00BB38B1"/>
    <w:rsid w:val="00BE2FC4"/>
    <w:rsid w:val="00C010B3"/>
    <w:rsid w:val="00C01754"/>
    <w:rsid w:val="00C833B4"/>
    <w:rsid w:val="00C838FB"/>
    <w:rsid w:val="00CC0279"/>
    <w:rsid w:val="00CC3F6A"/>
    <w:rsid w:val="00D01295"/>
    <w:rsid w:val="00D21F6B"/>
    <w:rsid w:val="00D83746"/>
    <w:rsid w:val="00D87130"/>
    <w:rsid w:val="00DA5B98"/>
    <w:rsid w:val="00DB13C5"/>
    <w:rsid w:val="00DF0B79"/>
    <w:rsid w:val="00E35017"/>
    <w:rsid w:val="00E62659"/>
    <w:rsid w:val="00EE6E71"/>
    <w:rsid w:val="00F370BB"/>
    <w:rsid w:val="00F543C3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518"/>
    <w:rPr>
      <w:b/>
      <w:bCs/>
    </w:rPr>
  </w:style>
  <w:style w:type="character" w:styleId="a4">
    <w:name w:val="Hyperlink"/>
    <w:basedOn w:val="a0"/>
    <w:uiPriority w:val="99"/>
    <w:semiHidden/>
    <w:unhideWhenUsed/>
    <w:rsid w:val="003D75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518"/>
    <w:rPr>
      <w:b/>
      <w:bCs/>
    </w:rPr>
  </w:style>
  <w:style w:type="character" w:styleId="a4">
    <w:name w:val="Hyperlink"/>
    <w:basedOn w:val="a0"/>
    <w:uiPriority w:val="99"/>
    <w:semiHidden/>
    <w:unhideWhenUsed/>
    <w:rsid w:val="003D75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6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Андрей Витальевич</dc:creator>
  <cp:lastModifiedBy>Бадыкшанова Наиля Наилевна</cp:lastModifiedBy>
  <cp:revision>2</cp:revision>
  <cp:lastPrinted>2023-08-11T08:18:00Z</cp:lastPrinted>
  <dcterms:created xsi:type="dcterms:W3CDTF">2023-08-22T11:35:00Z</dcterms:created>
  <dcterms:modified xsi:type="dcterms:W3CDTF">2023-08-22T11:35:00Z</dcterms:modified>
</cp:coreProperties>
</file>