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Ind w:w="-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567"/>
        <w:gridCol w:w="5170"/>
      </w:tblGrid>
      <w:tr w:rsidR="00896BAF" w:rsidRPr="00896BAF" w:rsidTr="00896BAF">
        <w:trPr>
          <w:tblHeader/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издательства, сайты</w:t>
            </w:r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Издательский центр "Академия"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науки, социальные науки, естественные науки, БЖД, технологическое образование, предпринимательство, туризм и гостиничный бизнес, товароведение, экономика и управление, медицина, информатика и информационные технологии, математика, физика, автоматика и управление, приборостроение, машиностроение и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материалообработка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, нефтяная и газовая промышленность, строительство и архитектура, радиотехника и связь, электроника и микроэлектроника,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тетекоммуникации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электротехника, энергетика.</w:t>
            </w:r>
            <w:proofErr w:type="gram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 Для высшего и среднего профессионального образования.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"Машиностроение"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http://www.mashin.ru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технология машиностроения, материаловедение, энергосбережение, оптические и </w:t>
            </w:r>
            <w:proofErr w:type="spellStart"/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опто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-электронные</w:t>
            </w:r>
            <w:proofErr w:type="gram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 приборы, энергосбережение, ракетно-космическая техника, ДВС.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"МОРКНИГА"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http://www.morkniga.ru/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Международные нормативные документы, документы IMO; морская военно-техническая литература; морские ГОСТ, ОСТ, РД, ПОТ; морские пособия, руководства для плавания, морские лоции; морские словари, энциклопедии, справочники, альбомы; морское право; морской английский, немецкий язык (словари, учебники и пр.); нормативные документы по безопасности мореплавания, военно-морскому флоту, проблемам защиты морской среды от загрязнений, радиосвязи на морском транспорте;</w:t>
            </w:r>
            <w:proofErr w:type="gram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техническая, учебная, справочная и эксплуатационная литература по морскому флоту.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МГТУ им. </w:t>
            </w: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Баумана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http://www.baumanpress.ru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Математика, физика, механика, </w:t>
            </w:r>
            <w:r w:rsidRPr="0089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информатика, электроника, технология машиностроения, металловедение, ракетные двигатели, педагогика, философия, иностранный язык, экология, биомедицинская инженерия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«ФИЗМАТЛИТ»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http://www.fml.ru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математика, математический анализ, математика для экономистов, дискретная математика, физика, биофизика, гидродинамика, механика, строительная механика, теория автоматического управления, электродинамика, сопротивление материалов, электроника, программирование, информационные и компьютерные технологии,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химия.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</w:t>
            </w:r>
            <w:proofErr w:type="gramStart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ООО</w:t>
            </w:r>
            <w:proofErr w:type="gramEnd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"Тонкие наукоёмкие технологии" (ТНТ)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http://tntpress.ru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графика, математика, биофизика, метрология, стандартизация, сертификация, гидродинамика, гидравлика, техническая термодинамика,  технология машиностроения, детали машин, основы конструирования, режущие инструменты, ресурсосбережение, клеи, ракетостроение, автоматизация производства в машиностроении, САУ, автоматизированное проектирование, моделирование систем, языки программирования</w:t>
            </w: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#, информационная безопасность,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организация научных исследований, экономика, организация производства, менеджмент, предпринимательство, бухучет, аудит, естествознание, право, история, философия, социология, культурология, политология, логистика, БЖД, биотехнические системы, защита интеллектуальной собственности</w:t>
            </w: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Издательский дом МЭИ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http://www.idmei.ru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Материалы, основы электротехники, электрооборудование, электромеханические системы, силовая электроника, энергетика, электроснабжение, газотурбинные энергоустановки, теплоэнергетические установки и системы, тепловые и атомные станции, атомная энергетика, психология и педагогика, философия,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Научно-издательский центр «ИНФРА-М»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http://www.infra-m.ru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Физика, теоретическая механика, информатика, вычислительная техника, автоматика, радиоэлектроника, связь,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тепломассообмен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право, экономика, бухучет, финансы, маркетинг, менеджмент, страхование, психология, педагогика, интеллектуальная собственность.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«Инфра-Инженерия»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http://www.infra-e.ru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Волоконная оптика, гидравлика, метрология, материалы, машиностроение, металлорежущие станки, листовая штамповка, технология конструкционных материалов, сварка, детали машин, электрические установки, электропривод, энергетика, газотурбинные энергоустановки, электроснабжение, энергосбережение, электроника, САПР, автомобили и тракторы, ремонт автомобилей и двигателей,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английский язык, немецкий язык, оплата труда, организация производства, менеджмент, экономика, логистика, БЖД, экология.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</w:t>
            </w:r>
            <w:proofErr w:type="spellStart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Техносфера</w:t>
            </w:r>
            <w:proofErr w:type="spellEnd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http://www.technosphera.ru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Лазеры, лазерная обработка, физика, квантовая физика, оптико-электронные приборы, волоконно-оптическая техника, электротехника, электроника,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, радиоэлектроника, космическая электроника, цифровая обработка сигналов и изображений, радиолокация,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нанотехнологии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материаловедение, металлы и сплавы.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«Феникс»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http://www.phoenixrostov.ru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математика, техника и технические науки, химия, иностранный язык, русский язык, бухгалтерский учет, делопроизводство, философия, экономика, экология, безопасность жизнедеятельности, педагогика, психология, правоведение, социология, статистика, этика, история.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«Лань»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https://lanbook.com/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Высшая математика, физика, биофизика, электронная техника, химия, сопротивление материалов, теоретическая механика, надежность технических систем, композиционные материалы, инженерное творчество, информатика и вычислительная техника, автоматическое управление, робототехника, теория систем управления, техника и технические науки, детали машин, естествознание, экология.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Издательский дом «Интеллект»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http://www.id-intellect.ru/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современного естествознания, теоретическая и математическая физика, общая и прикладная физика, радиофизика, новые материалы и  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химические и биотехнологии, оптика и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физико-технические основы энергетики, электротехника и электроника, связь, приборы и методы измерений, датчики, вычислительная и прикладная математика, моделирование Интернета, основы современной биологии, оборудование и технологии для медицины, физика природных явлений, экология и природопользование, экологические проблемы нового технологического уклада</w:t>
            </w:r>
            <w:proofErr w:type="gram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, актуальные промышленные технологии, </w:t>
            </w:r>
            <w:r w:rsidRPr="0089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машиностроение.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«Проспект»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http://prospekt.org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метрология, математика для экономистов, правоведение и юридические науки, политология, социология, психология, философия, культурология, русский язык, логистика, иностранные языки, бухгалтерский учет, экономика, управление персоналом, банковское дело, безопасность жизнедеятельности, история, исторические науки.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«ДМК Пресс»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https://dmkpress.com/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Компьютерные науки, радиотехника и радиоэлектроника, бизнес, управление проектами, бухгалтерский учет.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</w:t>
            </w:r>
            <w:proofErr w:type="spellStart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КноРус</w:t>
            </w:r>
            <w:proofErr w:type="spellEnd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http://www.knorus.ru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технологии; естественные науки; технические науки; экономика; экономические науки; право; юридические науки; история и исторические науки; общественные науки; философия, политика и политические науки; средства массовой информации; филология и языкознание.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«Радиотехника»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http://www.radiotec.ru/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Радиолокация и радионавигация, статистическая радиолокация, телекоммуникации и спутниковая радиосвязь, математические методы в радиотехнике, фракталы, хаос, обработка сигналов и вычислительная техника, автоматика и авиационные системы радиоуправления, антенны и распространение радиоволн, СВЧ и вычислительная техника, защита информации, информационные технологии и живые системы, нейрокомпьютеры и их </w:t>
            </w:r>
            <w:r w:rsidRPr="0089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применение, интеллектуальные системы, радиоэлектронная борьба и разведка.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«Лаборатория знаний»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http://www.pilotlz.ru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технологии, математика, физика, химия,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, инженерия, экономика,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менеджмен</w:t>
            </w: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СО РАН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http://www.sibran.ru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Естествознание, высшая математика, физика, химия, экология, информатика и вычислительная техника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«ЮРАЙТ»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https://www.urait.ru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Компьютеры, интернет, информатика, математика, статистика и механика, прикладные науки, техника, химия и химические технологии, бизнес, экономика, гуманитарные и общественные науки, естественные науки, право, юриспруденция, языкознание и литературоведение.</w:t>
            </w:r>
            <w:proofErr w:type="gramEnd"/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"Проспект Науки"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http://www.prospektnauki.ru/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Техника, информатика и управление, химия и биотехнологии, экология, безопасность жизнедеятельности, ресурсосбережение, экономика.</w:t>
            </w:r>
          </w:p>
        </w:tc>
      </w:tr>
      <w:tr w:rsidR="00896BAF" w:rsidRPr="00896BAF" w:rsidTr="00896BAF">
        <w:trPr>
          <w:jc w:val="center"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Издательская группа "ГЭОТАР-Медиа" совместно с ООО "</w:t>
            </w:r>
            <w:proofErr w:type="spellStart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Политехресурс</w:t>
            </w:r>
            <w:proofErr w:type="spellEnd"/>
            <w:r w:rsidRPr="0089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000000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896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www.studentlibrary.ru</w:t>
              </w:r>
            </w:hyperlink>
          </w:p>
        </w:tc>
        <w:tc>
          <w:tcPr>
            <w:tcW w:w="5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p w:rsidR="00896BAF" w:rsidRPr="00896BAF" w:rsidRDefault="00896BAF" w:rsidP="008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AF">
              <w:rPr>
                <w:rFonts w:ascii="Times New Roman" w:hAnsi="Times New Roman" w:cs="Times New Roman"/>
                <w:sz w:val="24"/>
                <w:szCs w:val="24"/>
              </w:rPr>
              <w:t xml:space="preserve">Книги, учебники и учебные пособия для студентов, руководства и справочники, атласы, материалы, журналы, национальные руководства, русскоязычные переводы наиболее известных зарубежных руководств, методические и обучающие </w:t>
            </w:r>
            <w:proofErr w:type="spell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онографий</w:t>
            </w:r>
            <w:proofErr w:type="spellEnd"/>
            <w:r w:rsidRPr="00896BAF">
              <w:rPr>
                <w:rFonts w:ascii="Times New Roman" w:hAnsi="Times New Roman" w:cs="Times New Roman"/>
                <w:sz w:val="24"/>
                <w:szCs w:val="24"/>
              </w:rPr>
              <w:t>, сборники научных трудов, практические пособия</w:t>
            </w:r>
          </w:p>
        </w:tc>
      </w:tr>
    </w:tbl>
    <w:p w:rsidR="00FE5334" w:rsidRPr="00896BAF" w:rsidRDefault="00FE53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334" w:rsidRPr="00896BAF" w:rsidSect="0089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2AF"/>
    <w:multiLevelType w:val="multilevel"/>
    <w:tmpl w:val="4ACE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34FB2"/>
    <w:multiLevelType w:val="multilevel"/>
    <w:tmpl w:val="4ACE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AF"/>
    <w:rsid w:val="00020269"/>
    <w:rsid w:val="0002121B"/>
    <w:rsid w:val="00071F2F"/>
    <w:rsid w:val="000919A1"/>
    <w:rsid w:val="000931AB"/>
    <w:rsid w:val="0009385C"/>
    <w:rsid w:val="00096ADF"/>
    <w:rsid w:val="000C4351"/>
    <w:rsid w:val="000C6072"/>
    <w:rsid w:val="000C6D9D"/>
    <w:rsid w:val="000F215F"/>
    <w:rsid w:val="00116818"/>
    <w:rsid w:val="00125F12"/>
    <w:rsid w:val="001425E1"/>
    <w:rsid w:val="001655FE"/>
    <w:rsid w:val="001A37D3"/>
    <w:rsid w:val="001C0722"/>
    <w:rsid w:val="001E3520"/>
    <w:rsid w:val="001F5FF9"/>
    <w:rsid w:val="002013AA"/>
    <w:rsid w:val="00275640"/>
    <w:rsid w:val="00295E62"/>
    <w:rsid w:val="002A4794"/>
    <w:rsid w:val="002A7D7F"/>
    <w:rsid w:val="002B33AB"/>
    <w:rsid w:val="0038620A"/>
    <w:rsid w:val="003A61D1"/>
    <w:rsid w:val="003B4E6A"/>
    <w:rsid w:val="003C6A2F"/>
    <w:rsid w:val="003F69FE"/>
    <w:rsid w:val="00487A52"/>
    <w:rsid w:val="004A2428"/>
    <w:rsid w:val="004D2662"/>
    <w:rsid w:val="004D4EFD"/>
    <w:rsid w:val="005004E8"/>
    <w:rsid w:val="005233D4"/>
    <w:rsid w:val="00530247"/>
    <w:rsid w:val="00546F74"/>
    <w:rsid w:val="00547047"/>
    <w:rsid w:val="00550A07"/>
    <w:rsid w:val="00591053"/>
    <w:rsid w:val="0059392F"/>
    <w:rsid w:val="005B6DE6"/>
    <w:rsid w:val="005E28F4"/>
    <w:rsid w:val="00612C3D"/>
    <w:rsid w:val="006325D6"/>
    <w:rsid w:val="00632945"/>
    <w:rsid w:val="0063345D"/>
    <w:rsid w:val="00635E8D"/>
    <w:rsid w:val="00640DA5"/>
    <w:rsid w:val="00645124"/>
    <w:rsid w:val="00687044"/>
    <w:rsid w:val="006C0061"/>
    <w:rsid w:val="006C3962"/>
    <w:rsid w:val="006F1ECA"/>
    <w:rsid w:val="006F2185"/>
    <w:rsid w:val="006F5113"/>
    <w:rsid w:val="0070797D"/>
    <w:rsid w:val="007240A3"/>
    <w:rsid w:val="0073396A"/>
    <w:rsid w:val="007905B9"/>
    <w:rsid w:val="007956E7"/>
    <w:rsid w:val="007A267D"/>
    <w:rsid w:val="007A6D56"/>
    <w:rsid w:val="007D5ECF"/>
    <w:rsid w:val="00811617"/>
    <w:rsid w:val="00825AF7"/>
    <w:rsid w:val="008555DC"/>
    <w:rsid w:val="00891E1B"/>
    <w:rsid w:val="0089216B"/>
    <w:rsid w:val="00896BAF"/>
    <w:rsid w:val="008A7A0F"/>
    <w:rsid w:val="008C42E8"/>
    <w:rsid w:val="008E4592"/>
    <w:rsid w:val="008F1CCA"/>
    <w:rsid w:val="00900B45"/>
    <w:rsid w:val="00926921"/>
    <w:rsid w:val="0096354E"/>
    <w:rsid w:val="00964D1F"/>
    <w:rsid w:val="00974EA6"/>
    <w:rsid w:val="009B062D"/>
    <w:rsid w:val="009D45FE"/>
    <w:rsid w:val="009D68AB"/>
    <w:rsid w:val="009E3F77"/>
    <w:rsid w:val="009F7E35"/>
    <w:rsid w:val="00A05BA6"/>
    <w:rsid w:val="00A05E76"/>
    <w:rsid w:val="00A43644"/>
    <w:rsid w:val="00AA48A1"/>
    <w:rsid w:val="00AD277D"/>
    <w:rsid w:val="00B039E7"/>
    <w:rsid w:val="00B43238"/>
    <w:rsid w:val="00B50148"/>
    <w:rsid w:val="00B602C7"/>
    <w:rsid w:val="00B647E2"/>
    <w:rsid w:val="00B711A4"/>
    <w:rsid w:val="00B7157C"/>
    <w:rsid w:val="00B771AC"/>
    <w:rsid w:val="00BE256A"/>
    <w:rsid w:val="00C374EB"/>
    <w:rsid w:val="00C57A67"/>
    <w:rsid w:val="00C672A6"/>
    <w:rsid w:val="00D023F0"/>
    <w:rsid w:val="00D15796"/>
    <w:rsid w:val="00D2374A"/>
    <w:rsid w:val="00DB4A4D"/>
    <w:rsid w:val="00DE4B4B"/>
    <w:rsid w:val="00DF046F"/>
    <w:rsid w:val="00DF1064"/>
    <w:rsid w:val="00E26137"/>
    <w:rsid w:val="00E67F7D"/>
    <w:rsid w:val="00E9173E"/>
    <w:rsid w:val="00EA7498"/>
    <w:rsid w:val="00EB279F"/>
    <w:rsid w:val="00EC5A46"/>
    <w:rsid w:val="00EF16F3"/>
    <w:rsid w:val="00F21DF6"/>
    <w:rsid w:val="00F34D67"/>
    <w:rsid w:val="00F9248A"/>
    <w:rsid w:val="00FB55EF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niga.ru/" TargetMode="External"/><Relationship Id="rId13" Type="http://schemas.openxmlformats.org/officeDocument/2006/relationships/hyperlink" Target="http://www.infra-m.ru/" TargetMode="External"/><Relationship Id="rId18" Type="http://schemas.openxmlformats.org/officeDocument/2006/relationships/hyperlink" Target="http://www.id-intellect.ru/" TargetMode="External"/><Relationship Id="rId26" Type="http://schemas.openxmlformats.org/officeDocument/2006/relationships/hyperlink" Target="http://www.prospektnauk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norus.ru/" TargetMode="External"/><Relationship Id="rId7" Type="http://schemas.openxmlformats.org/officeDocument/2006/relationships/hyperlink" Target="http://www.mashin.ru/" TargetMode="External"/><Relationship Id="rId12" Type="http://schemas.openxmlformats.org/officeDocument/2006/relationships/hyperlink" Target="http://www.idmei.ru/" TargetMode="External"/><Relationship Id="rId17" Type="http://schemas.openxmlformats.org/officeDocument/2006/relationships/hyperlink" Target="https://lanbook.com/" TargetMode="External"/><Relationship Id="rId25" Type="http://schemas.openxmlformats.org/officeDocument/2006/relationships/hyperlink" Target="https://www.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oenixrostov.ru/" TargetMode="External"/><Relationship Id="rId20" Type="http://schemas.openxmlformats.org/officeDocument/2006/relationships/hyperlink" Target="https://dmkpress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" TargetMode="External"/><Relationship Id="rId11" Type="http://schemas.openxmlformats.org/officeDocument/2006/relationships/hyperlink" Target="http://tntpress.ru/" TargetMode="External"/><Relationship Id="rId24" Type="http://schemas.openxmlformats.org/officeDocument/2006/relationships/hyperlink" Target="http://www.sibr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chnosphera.ru/" TargetMode="External"/><Relationship Id="rId23" Type="http://schemas.openxmlformats.org/officeDocument/2006/relationships/hyperlink" Target="http://www.pilotl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ml.ru/" TargetMode="External"/><Relationship Id="rId19" Type="http://schemas.openxmlformats.org/officeDocument/2006/relationships/hyperlink" Target="http://prospek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umanpress.ru/" TargetMode="External"/><Relationship Id="rId14" Type="http://schemas.openxmlformats.org/officeDocument/2006/relationships/hyperlink" Target="http://www.infra-e.ru/" TargetMode="External"/><Relationship Id="rId22" Type="http://schemas.openxmlformats.org/officeDocument/2006/relationships/hyperlink" Target="http://www.radiotec.ru/" TargetMode="External"/><Relationship Id="rId27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1</cp:revision>
  <dcterms:created xsi:type="dcterms:W3CDTF">2023-09-29T07:17:00Z</dcterms:created>
  <dcterms:modified xsi:type="dcterms:W3CDTF">2023-09-29T07:20:00Z</dcterms:modified>
</cp:coreProperties>
</file>